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04557" w14:textId="72950692" w:rsidR="00A76429" w:rsidRPr="00837BD7" w:rsidRDefault="00A76429" w:rsidP="00A76429">
      <w:pPr>
        <w:ind w:right="1680"/>
        <w:jc w:val="left"/>
        <w:rPr>
          <w:rFonts w:hint="default"/>
          <w:sz w:val="21"/>
          <w:szCs w:val="16"/>
        </w:rPr>
      </w:pPr>
      <w:bookmarkStart w:id="0" w:name="_GoBack"/>
      <w:bookmarkEnd w:id="0"/>
      <w:r>
        <w:t xml:space="preserve">　　　　　　　　　　　　　</w:t>
      </w:r>
    </w:p>
    <w:p w14:paraId="7D21041A" w14:textId="17E3702D" w:rsidR="00A76429" w:rsidRPr="00AF6824" w:rsidRDefault="00A76429" w:rsidP="00A76429">
      <w:pPr>
        <w:ind w:firstLineChars="100" w:firstLine="210"/>
        <w:jc w:val="right"/>
        <w:rPr>
          <w:rFonts w:ascii="ＭＳ 明朝" w:hAnsi="ＭＳ 明朝" w:hint="default"/>
          <w:color w:val="auto"/>
          <w:sz w:val="21"/>
          <w:szCs w:val="21"/>
        </w:rPr>
      </w:pPr>
      <w:r w:rsidRPr="00AF6824">
        <w:rPr>
          <w:rFonts w:ascii="ＭＳ 明朝" w:hAnsi="ＭＳ 明朝"/>
          <w:color w:val="auto"/>
          <w:sz w:val="21"/>
          <w:szCs w:val="21"/>
        </w:rPr>
        <w:t xml:space="preserve">令和　</w:t>
      </w:r>
      <w:r w:rsidR="000A2890">
        <w:rPr>
          <w:rFonts w:ascii="ＭＳ 明朝" w:hAnsi="ＭＳ 明朝"/>
          <w:color w:val="auto"/>
          <w:sz w:val="21"/>
          <w:szCs w:val="21"/>
        </w:rPr>
        <w:t>７</w:t>
      </w:r>
      <w:r w:rsidRPr="00AF6824">
        <w:rPr>
          <w:rFonts w:ascii="ＭＳ 明朝" w:hAnsi="ＭＳ 明朝"/>
          <w:color w:val="auto"/>
          <w:sz w:val="21"/>
          <w:szCs w:val="21"/>
        </w:rPr>
        <w:t xml:space="preserve">年　</w:t>
      </w:r>
      <w:r w:rsidR="004C1219">
        <w:rPr>
          <w:rFonts w:ascii="ＭＳ 明朝" w:hAnsi="ＭＳ 明朝"/>
          <w:color w:val="auto"/>
          <w:sz w:val="21"/>
          <w:szCs w:val="21"/>
        </w:rPr>
        <w:t>４</w:t>
      </w:r>
      <w:r w:rsidRPr="00AF6824">
        <w:rPr>
          <w:rFonts w:ascii="ＭＳ 明朝" w:hAnsi="ＭＳ 明朝"/>
          <w:color w:val="auto"/>
          <w:sz w:val="21"/>
          <w:szCs w:val="21"/>
        </w:rPr>
        <w:t>月</w:t>
      </w:r>
      <w:r w:rsidR="004C1219">
        <w:rPr>
          <w:rFonts w:ascii="ＭＳ 明朝" w:hAnsi="ＭＳ 明朝"/>
          <w:color w:val="auto"/>
          <w:sz w:val="21"/>
          <w:szCs w:val="21"/>
        </w:rPr>
        <w:t xml:space="preserve">　</w:t>
      </w:r>
      <w:r w:rsidR="00230F29">
        <w:rPr>
          <w:rFonts w:ascii="ＭＳ 明朝" w:hAnsi="ＭＳ 明朝"/>
          <w:color w:val="auto"/>
          <w:sz w:val="21"/>
          <w:szCs w:val="21"/>
        </w:rPr>
        <w:t>１</w:t>
      </w:r>
      <w:r w:rsidRPr="00AF6824">
        <w:rPr>
          <w:rFonts w:ascii="ＭＳ 明朝" w:hAnsi="ＭＳ 明朝"/>
          <w:color w:val="auto"/>
          <w:sz w:val="21"/>
          <w:szCs w:val="21"/>
        </w:rPr>
        <w:t xml:space="preserve">日　　　　　　　　　　　　　　　　　　　　　　　　 </w:t>
      </w:r>
      <w:r>
        <w:rPr>
          <w:rFonts w:ascii="ＭＳ 明朝" w:hAnsi="ＭＳ 明朝"/>
          <w:color w:val="auto"/>
          <w:sz w:val="21"/>
          <w:szCs w:val="21"/>
        </w:rPr>
        <w:t xml:space="preserve">　　　　　　　　　　　あきる野市立</w:t>
      </w:r>
      <w:r w:rsidRPr="00AF6824">
        <w:rPr>
          <w:rFonts w:ascii="ＭＳ 明朝" w:hAnsi="ＭＳ 明朝"/>
          <w:color w:val="auto"/>
          <w:sz w:val="21"/>
          <w:szCs w:val="21"/>
        </w:rPr>
        <w:t xml:space="preserve">一の谷小学校                                                       　</w:t>
      </w:r>
      <w:r>
        <w:rPr>
          <w:rFonts w:ascii="ＭＳ 明朝" w:hAnsi="ＭＳ 明朝"/>
          <w:color w:val="auto"/>
          <w:sz w:val="21"/>
          <w:szCs w:val="21"/>
        </w:rPr>
        <w:t xml:space="preserve">　　　　　　</w:t>
      </w:r>
      <w:r w:rsidRPr="00AF6824">
        <w:rPr>
          <w:rFonts w:ascii="ＭＳ 明朝" w:hAnsi="ＭＳ 明朝"/>
          <w:color w:val="auto"/>
          <w:sz w:val="21"/>
          <w:szCs w:val="21"/>
        </w:rPr>
        <w:t xml:space="preserve">校　　長　　</w:t>
      </w:r>
      <w:r>
        <w:rPr>
          <w:rFonts w:ascii="ＭＳ 明朝" w:hAnsi="ＭＳ 明朝"/>
          <w:color w:val="auto"/>
          <w:sz w:val="21"/>
          <w:szCs w:val="21"/>
        </w:rPr>
        <w:t xml:space="preserve"> </w:t>
      </w:r>
      <w:r w:rsidRPr="00AF6824">
        <w:rPr>
          <w:rFonts w:ascii="ＭＳ 明朝" w:hAnsi="ＭＳ 明朝"/>
          <w:color w:val="auto"/>
          <w:sz w:val="21"/>
          <w:szCs w:val="21"/>
        </w:rPr>
        <w:t>池戸　龍一</w:t>
      </w:r>
    </w:p>
    <w:p w14:paraId="0716A6FA" w14:textId="77777777" w:rsidR="00230F29" w:rsidRDefault="00230F29" w:rsidP="00A76429">
      <w:pPr>
        <w:jc w:val="center"/>
        <w:rPr>
          <w:rFonts w:hint="default"/>
          <w:b/>
          <w:bCs/>
          <w:sz w:val="40"/>
          <w:szCs w:val="21"/>
        </w:rPr>
      </w:pPr>
    </w:p>
    <w:p w14:paraId="0BB7179C" w14:textId="61800397" w:rsidR="00A76429" w:rsidRPr="00AC2940" w:rsidRDefault="00A76429" w:rsidP="00A76429">
      <w:pPr>
        <w:jc w:val="center"/>
        <w:rPr>
          <w:rFonts w:hint="default"/>
          <w:b/>
          <w:bCs/>
          <w:sz w:val="36"/>
        </w:rPr>
      </w:pPr>
      <w:r w:rsidRPr="00AC2940">
        <w:rPr>
          <w:b/>
          <w:bCs/>
          <w:sz w:val="40"/>
          <w:szCs w:val="21"/>
        </w:rPr>
        <w:t>令和</w:t>
      </w:r>
      <w:r w:rsidR="000A2890">
        <w:rPr>
          <w:b/>
          <w:bCs/>
          <w:sz w:val="40"/>
          <w:szCs w:val="21"/>
        </w:rPr>
        <w:t>７</w:t>
      </w:r>
      <w:r w:rsidR="00E57D22">
        <w:rPr>
          <w:b/>
          <w:bCs/>
          <w:sz w:val="40"/>
          <w:szCs w:val="21"/>
        </w:rPr>
        <w:t>年</w:t>
      </w:r>
      <w:r w:rsidRPr="00AC2940">
        <w:rPr>
          <w:b/>
          <w:bCs/>
          <w:sz w:val="40"/>
          <w:szCs w:val="21"/>
        </w:rPr>
        <w:t>度　学校経営基本方針</w:t>
      </w:r>
      <w:r w:rsidR="00EC4C7D">
        <w:rPr>
          <w:b/>
          <w:bCs/>
          <w:sz w:val="40"/>
          <w:szCs w:val="21"/>
        </w:rPr>
        <w:t>案</w:t>
      </w:r>
    </w:p>
    <w:p w14:paraId="0A116C27" w14:textId="77777777" w:rsidR="00A76429" w:rsidRDefault="00A76429" w:rsidP="00A76429">
      <w:pPr>
        <w:jc w:val="center"/>
        <w:rPr>
          <w:rFonts w:hint="default"/>
        </w:rPr>
      </w:pPr>
    </w:p>
    <w:p w14:paraId="1408D495" w14:textId="77777777" w:rsidR="00230F29" w:rsidRDefault="00230F29" w:rsidP="00EC4C7D">
      <w:pPr>
        <w:spacing w:line="284" w:lineRule="exact"/>
        <w:rPr>
          <w:rFonts w:hint="default"/>
          <w:szCs w:val="24"/>
          <w:bdr w:val="single" w:sz="4" w:space="0" w:color="auto"/>
        </w:rPr>
      </w:pPr>
    </w:p>
    <w:p w14:paraId="0F742F46" w14:textId="0B10869C" w:rsidR="00EC4C7D" w:rsidRPr="00C95DD7" w:rsidRDefault="00EC4C7D" w:rsidP="00EC4C7D">
      <w:pPr>
        <w:spacing w:line="284" w:lineRule="exact"/>
        <w:rPr>
          <w:rFonts w:hint="default"/>
          <w:szCs w:val="24"/>
        </w:rPr>
      </w:pPr>
      <w:r w:rsidRPr="00C95DD7">
        <w:rPr>
          <w:szCs w:val="24"/>
          <w:bdr w:val="single" w:sz="4" w:space="0" w:color="auto"/>
        </w:rPr>
        <w:t>求められる学校教育</w:t>
      </w:r>
    </w:p>
    <w:p w14:paraId="0FD5A7A5" w14:textId="5491AEEB" w:rsidR="00EC4C7D" w:rsidRPr="00C95DD7" w:rsidRDefault="00EC4C7D" w:rsidP="00EC4C7D">
      <w:pPr>
        <w:spacing w:line="284" w:lineRule="exact"/>
        <w:rPr>
          <w:rFonts w:hint="default"/>
          <w:snapToGrid w:val="0"/>
          <w:spacing w:val="1"/>
          <w:szCs w:val="24"/>
        </w:rPr>
      </w:pPr>
      <w:r w:rsidRPr="00C95DD7">
        <w:rPr>
          <w:snapToGrid w:val="0"/>
          <w:spacing w:val="1"/>
          <w:szCs w:val="24"/>
        </w:rPr>
        <w:t>①</w:t>
      </w:r>
      <w:r w:rsidR="000A2890">
        <w:rPr>
          <w:snapToGrid w:val="0"/>
          <w:spacing w:val="1"/>
          <w:szCs w:val="24"/>
        </w:rPr>
        <w:t>予測困難な未来（グローバル化・デジタル・</w:t>
      </w:r>
      <w:r w:rsidR="000A2890">
        <w:rPr>
          <w:snapToGrid w:val="0"/>
          <w:spacing w:val="1"/>
          <w:szCs w:val="24"/>
        </w:rPr>
        <w:t>IT</w:t>
      </w:r>
      <w:r w:rsidR="000A2890">
        <w:rPr>
          <w:snapToGrid w:val="0"/>
          <w:spacing w:val="1"/>
          <w:szCs w:val="24"/>
        </w:rPr>
        <w:t>化・</w:t>
      </w:r>
      <w:r w:rsidR="000A2890">
        <w:rPr>
          <w:snapToGrid w:val="0"/>
          <w:spacing w:val="1"/>
          <w:szCs w:val="24"/>
        </w:rPr>
        <w:t>VUCA</w:t>
      </w:r>
      <w:r w:rsidR="000A2890">
        <w:rPr>
          <w:snapToGrid w:val="0"/>
          <w:spacing w:val="1"/>
          <w:szCs w:val="24"/>
        </w:rPr>
        <w:t>時代）</w:t>
      </w:r>
      <w:r w:rsidRPr="00C95DD7">
        <w:rPr>
          <w:snapToGrid w:val="0"/>
          <w:spacing w:val="1"/>
          <w:szCs w:val="24"/>
        </w:rPr>
        <w:t>を生き抜く力</w:t>
      </w:r>
      <w:r w:rsidR="000A2890">
        <w:rPr>
          <w:snapToGrid w:val="0"/>
          <w:spacing w:val="1"/>
          <w:szCs w:val="24"/>
        </w:rPr>
        <w:t>（基礎学力・</w:t>
      </w:r>
      <w:r w:rsidR="000A2890">
        <w:rPr>
          <w:snapToGrid w:val="0"/>
          <w:spacing w:val="1"/>
          <w:szCs w:val="24"/>
        </w:rPr>
        <w:t>ICT</w:t>
      </w:r>
      <w:r w:rsidR="000A2890">
        <w:rPr>
          <w:snapToGrid w:val="0"/>
          <w:spacing w:val="1"/>
          <w:szCs w:val="24"/>
        </w:rPr>
        <w:t>活用力・非認知能力）</w:t>
      </w:r>
      <w:r w:rsidRPr="00C95DD7">
        <w:rPr>
          <w:snapToGrid w:val="0"/>
          <w:spacing w:val="1"/>
          <w:szCs w:val="24"/>
        </w:rPr>
        <w:t>を身に付ける教育</w:t>
      </w:r>
    </w:p>
    <w:p w14:paraId="12D7EB0D" w14:textId="69A35216" w:rsidR="00A76429" w:rsidRPr="00C95DD7" w:rsidRDefault="00EC4C7D" w:rsidP="00EC4C7D">
      <w:pPr>
        <w:spacing w:line="284" w:lineRule="exact"/>
        <w:rPr>
          <w:rFonts w:hint="default"/>
          <w:snapToGrid w:val="0"/>
          <w:spacing w:val="1"/>
          <w:szCs w:val="24"/>
        </w:rPr>
      </w:pPr>
      <w:r w:rsidRPr="00C95DD7">
        <w:rPr>
          <w:snapToGrid w:val="0"/>
          <w:spacing w:val="1"/>
          <w:szCs w:val="24"/>
        </w:rPr>
        <w:t>②</w:t>
      </w:r>
      <w:r w:rsidR="005D0D89">
        <w:rPr>
          <w:snapToGrid w:val="0"/>
          <w:spacing w:val="1"/>
          <w:szCs w:val="24"/>
        </w:rPr>
        <w:t>「</w:t>
      </w:r>
      <w:r w:rsidRPr="00C95DD7">
        <w:rPr>
          <w:snapToGrid w:val="0"/>
          <w:spacing w:val="1"/>
          <w:szCs w:val="24"/>
        </w:rPr>
        <w:t>主体的・対話的で深い学び</w:t>
      </w:r>
      <w:r w:rsidR="005D0D89">
        <w:rPr>
          <w:snapToGrid w:val="0"/>
          <w:spacing w:val="1"/>
          <w:szCs w:val="24"/>
        </w:rPr>
        <w:t>」「</w:t>
      </w:r>
      <w:r w:rsidR="00687D2B">
        <w:rPr>
          <w:snapToGrid w:val="0"/>
          <w:spacing w:val="1"/>
          <w:szCs w:val="24"/>
        </w:rPr>
        <w:t>学びに向かう力」「</w:t>
      </w:r>
      <w:r w:rsidR="005D0D89">
        <w:rPr>
          <w:snapToGrid w:val="0"/>
          <w:spacing w:val="1"/>
          <w:szCs w:val="24"/>
        </w:rPr>
        <w:t>個別最適」「</w:t>
      </w:r>
      <w:r w:rsidR="00687D2B">
        <w:rPr>
          <w:snapToGrid w:val="0"/>
          <w:spacing w:val="1"/>
          <w:szCs w:val="24"/>
        </w:rPr>
        <w:t>学校ＤＸ化」</w:t>
      </w:r>
    </w:p>
    <w:p w14:paraId="48610D43" w14:textId="009DF8CD" w:rsidR="00EC4C7D" w:rsidRPr="00C95DD7" w:rsidRDefault="00EC4C7D" w:rsidP="00D22159">
      <w:pPr>
        <w:spacing w:line="284" w:lineRule="exact"/>
        <w:rPr>
          <w:rFonts w:hint="default"/>
          <w:snapToGrid w:val="0"/>
          <w:spacing w:val="1"/>
          <w:szCs w:val="24"/>
        </w:rPr>
      </w:pPr>
      <w:r w:rsidRPr="00C95DD7">
        <w:rPr>
          <w:szCs w:val="24"/>
        </w:rPr>
        <w:t>③</w:t>
      </w:r>
      <w:r w:rsidR="00C95DD7" w:rsidRPr="00C95DD7">
        <w:rPr>
          <w:szCs w:val="24"/>
        </w:rPr>
        <w:t>自</w:t>
      </w:r>
      <w:r w:rsidRPr="00C95DD7">
        <w:rPr>
          <w:snapToGrid w:val="0"/>
          <w:spacing w:val="1"/>
          <w:szCs w:val="24"/>
        </w:rPr>
        <w:t>他を尊重し、多様な人との協働</w:t>
      </w:r>
      <w:r w:rsidR="0065737D">
        <w:rPr>
          <w:snapToGrid w:val="0"/>
          <w:spacing w:val="1"/>
          <w:szCs w:val="24"/>
        </w:rPr>
        <w:t>できる能力（社会性・コミュニケーション力・リーダーシップ・メンタルコントロール）</w:t>
      </w:r>
    </w:p>
    <w:p w14:paraId="00610B32" w14:textId="21147FD5" w:rsidR="00A76429" w:rsidRPr="00C95DD7" w:rsidRDefault="00A76429" w:rsidP="00A76429">
      <w:pPr>
        <w:jc w:val="left"/>
        <w:rPr>
          <w:rFonts w:hint="default"/>
          <w:szCs w:val="24"/>
        </w:rPr>
      </w:pPr>
    </w:p>
    <w:p w14:paraId="03C4E325" w14:textId="73EF4CB7" w:rsidR="00C95DD7" w:rsidRPr="00C95DD7" w:rsidRDefault="00C95DD7" w:rsidP="00C95DD7">
      <w:pPr>
        <w:jc w:val="left"/>
        <w:rPr>
          <w:rFonts w:ascii="ＭＳ 明朝" w:hAnsi="ＭＳ 明朝" w:hint="default"/>
          <w:bCs/>
          <w:szCs w:val="24"/>
          <w:bdr w:val="single" w:sz="4" w:space="0" w:color="auto"/>
        </w:rPr>
      </w:pPr>
      <w:r w:rsidRPr="00C95DD7">
        <w:rPr>
          <w:rFonts w:ascii="ＭＳ 明朝" w:hAnsi="ＭＳ 明朝"/>
          <w:bCs/>
          <w:szCs w:val="24"/>
          <w:bdr w:val="single" w:sz="4" w:space="0" w:color="auto"/>
        </w:rPr>
        <w:t>目指したい学校像</w:t>
      </w:r>
      <w:r w:rsidR="0065737D">
        <w:rPr>
          <w:rFonts w:ascii="ＭＳ 明朝" w:hAnsi="ＭＳ 明朝"/>
          <w:bCs/>
          <w:szCs w:val="24"/>
        </w:rPr>
        <w:t xml:space="preserve">　（みんなでつくるウェルビーイングな学校）</w:t>
      </w:r>
    </w:p>
    <w:p w14:paraId="54D866B9" w14:textId="0518C27F" w:rsidR="00C95DD7" w:rsidRPr="00C95DD7" w:rsidRDefault="0006424E" w:rsidP="0006424E">
      <w:pPr>
        <w:jc w:val="left"/>
        <w:rPr>
          <w:rFonts w:ascii="ＭＳ 明朝" w:hAnsi="ＭＳ 明朝" w:hint="default"/>
          <w:bCs/>
          <w:szCs w:val="24"/>
        </w:rPr>
      </w:pPr>
      <w:r>
        <w:rPr>
          <w:rFonts w:ascii="ＭＳ 明朝" w:hAnsi="ＭＳ 明朝"/>
          <w:bCs/>
          <w:szCs w:val="24"/>
        </w:rPr>
        <w:t>○</w:t>
      </w:r>
      <w:r w:rsidR="00C95DD7" w:rsidRPr="00C95DD7">
        <w:rPr>
          <w:rFonts w:ascii="ＭＳ 明朝" w:hAnsi="ＭＳ 明朝"/>
          <w:bCs/>
          <w:szCs w:val="24"/>
        </w:rPr>
        <w:t>子供たちが「行きたい学校」</w:t>
      </w:r>
    </w:p>
    <w:p w14:paraId="0CE9A83E" w14:textId="762767A9" w:rsidR="00C95DD7" w:rsidRPr="00C95DD7" w:rsidRDefault="0006424E" w:rsidP="0006424E">
      <w:pPr>
        <w:jc w:val="left"/>
        <w:rPr>
          <w:rFonts w:ascii="ＭＳ 明朝" w:hAnsi="ＭＳ 明朝" w:hint="default"/>
          <w:bCs/>
          <w:szCs w:val="24"/>
        </w:rPr>
      </w:pPr>
      <w:r>
        <w:rPr>
          <w:rFonts w:ascii="ＭＳ 明朝" w:hAnsi="ＭＳ 明朝"/>
          <w:bCs/>
          <w:szCs w:val="24"/>
        </w:rPr>
        <w:t>○</w:t>
      </w:r>
      <w:r w:rsidR="00C95DD7" w:rsidRPr="00C95DD7">
        <w:rPr>
          <w:rFonts w:ascii="ＭＳ 明朝" w:hAnsi="ＭＳ 明朝"/>
          <w:bCs/>
          <w:szCs w:val="24"/>
        </w:rPr>
        <w:t>保護者・地域が「行かせたい学校」</w:t>
      </w:r>
    </w:p>
    <w:p w14:paraId="7AE80E9D" w14:textId="3E5EFA5F" w:rsidR="00C95DD7" w:rsidRDefault="0006424E" w:rsidP="0006424E">
      <w:pPr>
        <w:jc w:val="left"/>
        <w:rPr>
          <w:rFonts w:ascii="ＭＳ 明朝" w:hAnsi="ＭＳ 明朝" w:hint="default"/>
          <w:bCs/>
          <w:szCs w:val="24"/>
        </w:rPr>
      </w:pPr>
      <w:r>
        <w:rPr>
          <w:rFonts w:ascii="ＭＳ 明朝" w:hAnsi="ＭＳ 明朝"/>
          <w:bCs/>
          <w:szCs w:val="24"/>
        </w:rPr>
        <w:t>○</w:t>
      </w:r>
      <w:r w:rsidR="00C95DD7" w:rsidRPr="00C95DD7">
        <w:rPr>
          <w:rFonts w:ascii="ＭＳ 明朝" w:hAnsi="ＭＳ 明朝"/>
          <w:bCs/>
          <w:szCs w:val="24"/>
        </w:rPr>
        <w:t>教員が「働きたい学校」</w:t>
      </w:r>
      <w:r w:rsidR="004F305C">
        <w:rPr>
          <w:rFonts w:ascii="ＭＳ 明朝" w:hAnsi="ＭＳ 明朝"/>
          <w:bCs/>
          <w:szCs w:val="24"/>
        </w:rPr>
        <w:t>（働き方改革・やりがい）</w:t>
      </w:r>
    </w:p>
    <w:p w14:paraId="5F4991C1" w14:textId="2FCB369A" w:rsidR="00FF0BC5" w:rsidRPr="00C95DD7" w:rsidRDefault="00FF0BC5" w:rsidP="00A76429">
      <w:pPr>
        <w:jc w:val="left"/>
        <w:rPr>
          <w:rFonts w:ascii="ＭＳ 明朝" w:hAnsi="ＭＳ 明朝" w:hint="default"/>
          <w:szCs w:val="24"/>
        </w:rPr>
      </w:pPr>
    </w:p>
    <w:p w14:paraId="5A487C51" w14:textId="47F9EC3D" w:rsidR="00C95DD7" w:rsidRPr="0006424E" w:rsidRDefault="00C95DD7" w:rsidP="00C95DD7">
      <w:pPr>
        <w:jc w:val="left"/>
        <w:rPr>
          <w:rFonts w:ascii="ＭＳ 明朝" w:hAnsi="ＭＳ 明朝" w:hint="default"/>
          <w:bCs/>
          <w:szCs w:val="24"/>
          <w:bdr w:val="single" w:sz="4" w:space="0" w:color="auto"/>
        </w:rPr>
      </w:pPr>
      <w:r w:rsidRPr="0006424E">
        <w:rPr>
          <w:rFonts w:ascii="ＭＳ 明朝" w:hAnsi="ＭＳ 明朝"/>
          <w:bCs/>
          <w:szCs w:val="24"/>
          <w:bdr w:val="single" w:sz="4" w:space="0" w:color="auto"/>
        </w:rPr>
        <w:t>心配される児童の課題</w:t>
      </w:r>
    </w:p>
    <w:p w14:paraId="29D618C7" w14:textId="0F6C890A" w:rsidR="00C95DD7" w:rsidRPr="0006424E" w:rsidRDefault="00C95DD7" w:rsidP="00C95DD7">
      <w:pPr>
        <w:jc w:val="left"/>
        <w:rPr>
          <w:rFonts w:ascii="ＭＳ 明朝" w:hAnsi="ＭＳ 明朝" w:hint="default"/>
          <w:szCs w:val="24"/>
        </w:rPr>
      </w:pPr>
      <w:r w:rsidRPr="0006424E">
        <w:rPr>
          <w:rFonts w:ascii="ＭＳ 明朝" w:hAnsi="ＭＳ 明朝"/>
          <w:szCs w:val="24"/>
        </w:rPr>
        <w:t>〇</w:t>
      </w:r>
      <w:r w:rsidR="0065737D">
        <w:rPr>
          <w:rFonts w:ascii="ＭＳ 明朝" w:hAnsi="ＭＳ 明朝"/>
          <w:szCs w:val="24"/>
        </w:rPr>
        <w:t>不安定な社会や</w:t>
      </w:r>
      <w:r w:rsidRPr="0006424E">
        <w:rPr>
          <w:rFonts w:ascii="ＭＳ 明朝" w:hAnsi="ＭＳ 明朝"/>
          <w:szCs w:val="24"/>
        </w:rPr>
        <w:t>将来への不安からの</w:t>
      </w:r>
      <w:r w:rsidR="0065737D">
        <w:rPr>
          <w:rFonts w:ascii="ＭＳ 明朝" w:hAnsi="ＭＳ 明朝"/>
          <w:szCs w:val="24"/>
        </w:rPr>
        <w:t>学ぶ</w:t>
      </w:r>
      <w:r w:rsidRPr="0006424E">
        <w:rPr>
          <w:rFonts w:ascii="ＭＳ 明朝" w:hAnsi="ＭＳ 明朝"/>
          <w:szCs w:val="24"/>
        </w:rPr>
        <w:t>意欲の低下</w:t>
      </w:r>
    </w:p>
    <w:p w14:paraId="15814C9C" w14:textId="77777777" w:rsidR="00C95DD7" w:rsidRPr="0006424E" w:rsidRDefault="00C95DD7" w:rsidP="00C95DD7">
      <w:pPr>
        <w:jc w:val="left"/>
        <w:rPr>
          <w:rFonts w:ascii="ＭＳ 明朝" w:hAnsi="ＭＳ 明朝" w:hint="default"/>
          <w:szCs w:val="24"/>
        </w:rPr>
      </w:pPr>
      <w:r w:rsidRPr="0006424E">
        <w:rPr>
          <w:rFonts w:ascii="ＭＳ 明朝" w:hAnsi="ＭＳ 明朝"/>
          <w:szCs w:val="24"/>
        </w:rPr>
        <w:t>〇人との関わりの希薄化</w:t>
      </w:r>
    </w:p>
    <w:p w14:paraId="1C64A6A2" w14:textId="77777777" w:rsidR="00C95DD7" w:rsidRPr="0006424E" w:rsidRDefault="00C95DD7" w:rsidP="00C95DD7">
      <w:pPr>
        <w:jc w:val="left"/>
        <w:rPr>
          <w:rFonts w:ascii="ＭＳ 明朝" w:hAnsi="ＭＳ 明朝" w:hint="default"/>
          <w:szCs w:val="24"/>
        </w:rPr>
      </w:pPr>
      <w:r w:rsidRPr="0006424E">
        <w:rPr>
          <w:rFonts w:ascii="ＭＳ 明朝" w:hAnsi="ＭＳ 明朝"/>
          <w:szCs w:val="24"/>
        </w:rPr>
        <w:t>〇低い自己肯定感と命の軽視</w:t>
      </w:r>
    </w:p>
    <w:p w14:paraId="62389297" w14:textId="77777777" w:rsidR="00C95DD7" w:rsidRPr="0006424E" w:rsidRDefault="00C95DD7" w:rsidP="00C95DD7">
      <w:pPr>
        <w:jc w:val="left"/>
        <w:rPr>
          <w:rFonts w:ascii="ＭＳ 明朝" w:hAnsi="ＭＳ 明朝" w:hint="default"/>
          <w:szCs w:val="24"/>
        </w:rPr>
      </w:pPr>
      <w:r w:rsidRPr="0006424E">
        <w:rPr>
          <w:rFonts w:ascii="ＭＳ 明朝" w:hAnsi="ＭＳ 明朝"/>
          <w:szCs w:val="24"/>
        </w:rPr>
        <w:t>〇二次元の世界と実体験の希薄さ</w:t>
      </w:r>
    </w:p>
    <w:p w14:paraId="3DDE8797" w14:textId="77777777" w:rsidR="00146197" w:rsidRDefault="00146197" w:rsidP="00C95DD7">
      <w:pPr>
        <w:jc w:val="left"/>
        <w:rPr>
          <w:rFonts w:ascii="ＭＳ 明朝" w:hAnsi="ＭＳ 明朝" w:hint="default"/>
          <w:bCs/>
          <w:szCs w:val="24"/>
          <w:bdr w:val="single" w:sz="4" w:space="0" w:color="auto"/>
        </w:rPr>
      </w:pPr>
    </w:p>
    <w:p w14:paraId="68187C44" w14:textId="3203263C" w:rsidR="00C95DD7" w:rsidRPr="0006424E" w:rsidRDefault="00C95DD7" w:rsidP="00C95DD7">
      <w:pPr>
        <w:jc w:val="left"/>
        <w:rPr>
          <w:rFonts w:ascii="ＭＳ 明朝" w:hAnsi="ＭＳ 明朝" w:hint="default"/>
          <w:bCs/>
          <w:szCs w:val="24"/>
          <w:bdr w:val="single" w:sz="4" w:space="0" w:color="auto"/>
        </w:rPr>
      </w:pPr>
      <w:r w:rsidRPr="0006424E">
        <w:rPr>
          <w:rFonts w:ascii="ＭＳ 明朝" w:hAnsi="ＭＳ 明朝"/>
          <w:bCs/>
          <w:szCs w:val="24"/>
          <w:bdr w:val="single" w:sz="4" w:space="0" w:color="auto"/>
        </w:rPr>
        <w:t>現在、直面する学校の課題</w:t>
      </w:r>
    </w:p>
    <w:p w14:paraId="3533F0F5" w14:textId="30A797DE" w:rsidR="00C95DD7" w:rsidRPr="0006424E" w:rsidRDefault="00C95DD7" w:rsidP="00C95DD7">
      <w:pPr>
        <w:jc w:val="left"/>
        <w:rPr>
          <w:rFonts w:ascii="ＭＳ 明朝" w:hAnsi="ＭＳ 明朝" w:hint="default"/>
          <w:szCs w:val="24"/>
        </w:rPr>
      </w:pPr>
      <w:r w:rsidRPr="0006424E">
        <w:rPr>
          <w:rFonts w:ascii="ＭＳ 明朝" w:hAnsi="ＭＳ 明朝"/>
          <w:szCs w:val="24"/>
        </w:rPr>
        <w:t>〇地域社会の希薄化や家庭の教育力の弱体化と学校及び教師への期待と負担増</w:t>
      </w:r>
    </w:p>
    <w:p w14:paraId="24AFABB7" w14:textId="77777777" w:rsidR="00C95DD7" w:rsidRPr="0006424E" w:rsidRDefault="00C95DD7" w:rsidP="00C95DD7">
      <w:pPr>
        <w:jc w:val="left"/>
        <w:rPr>
          <w:rFonts w:ascii="ＭＳ 明朝" w:hAnsi="ＭＳ 明朝" w:hint="default"/>
          <w:szCs w:val="24"/>
        </w:rPr>
      </w:pPr>
      <w:r w:rsidRPr="0006424E">
        <w:rPr>
          <w:rFonts w:ascii="ＭＳ 明朝" w:hAnsi="ＭＳ 明朝"/>
          <w:szCs w:val="24"/>
        </w:rPr>
        <w:t>〇子供の多様化（特別支援・外国人児童・貧困・いじめ・不登校）への多様な対応</w:t>
      </w:r>
    </w:p>
    <w:p w14:paraId="025B549D" w14:textId="0D629BE2" w:rsidR="00C95DD7" w:rsidRPr="0006424E" w:rsidRDefault="00C95DD7" w:rsidP="00C95DD7">
      <w:pPr>
        <w:jc w:val="left"/>
        <w:rPr>
          <w:rFonts w:ascii="ＭＳ 明朝" w:hAnsi="ＭＳ 明朝" w:hint="default"/>
          <w:szCs w:val="24"/>
        </w:rPr>
      </w:pPr>
      <w:r w:rsidRPr="0006424E">
        <w:rPr>
          <w:rFonts w:ascii="ＭＳ 明朝" w:hAnsi="ＭＳ 明朝"/>
          <w:szCs w:val="24"/>
        </w:rPr>
        <w:t>〇学校の多様な対応（個別最適・インクルーシブ・地域運営型・オンライン授業　等）</w:t>
      </w:r>
    </w:p>
    <w:p w14:paraId="04C9C94E" w14:textId="495E8363" w:rsidR="00C95DD7" w:rsidRPr="0006424E" w:rsidRDefault="00C95DD7" w:rsidP="00C95DD7">
      <w:pPr>
        <w:jc w:val="left"/>
        <w:rPr>
          <w:rFonts w:ascii="ＭＳ 明朝" w:hAnsi="ＭＳ 明朝" w:hint="default"/>
          <w:szCs w:val="24"/>
        </w:rPr>
      </w:pPr>
      <w:r w:rsidRPr="0006424E">
        <w:rPr>
          <w:rFonts w:ascii="ＭＳ 明朝" w:hAnsi="ＭＳ 明朝"/>
          <w:szCs w:val="24"/>
        </w:rPr>
        <w:t>○</w:t>
      </w:r>
      <w:r w:rsidR="00687D2B">
        <w:rPr>
          <w:rFonts w:ascii="ＭＳ 明朝" w:hAnsi="ＭＳ 明朝"/>
          <w:szCs w:val="24"/>
        </w:rPr>
        <w:t>人材確保・人材育成（研修体制・</w:t>
      </w:r>
      <w:r w:rsidRPr="0006424E">
        <w:rPr>
          <w:rFonts w:ascii="ＭＳ 明朝" w:hAnsi="ＭＳ 明朝"/>
          <w:szCs w:val="24"/>
        </w:rPr>
        <w:t>教員採用倍率の低下と教員不足</w:t>
      </w:r>
      <w:r w:rsidR="00687D2B">
        <w:rPr>
          <w:rFonts w:ascii="ＭＳ 明朝" w:hAnsi="ＭＳ 明朝"/>
          <w:szCs w:val="24"/>
        </w:rPr>
        <w:t>・</w:t>
      </w:r>
      <w:r w:rsidRPr="0006424E">
        <w:rPr>
          <w:rFonts w:ascii="ＭＳ 明朝" w:hAnsi="ＭＳ 明朝"/>
          <w:szCs w:val="24"/>
        </w:rPr>
        <w:t>新たな支援体制</w:t>
      </w:r>
      <w:r w:rsidR="00687D2B">
        <w:rPr>
          <w:rFonts w:ascii="ＭＳ 明朝" w:hAnsi="ＭＳ 明朝"/>
          <w:szCs w:val="24"/>
        </w:rPr>
        <w:t>）</w:t>
      </w:r>
    </w:p>
    <w:p w14:paraId="4C3C66A4" w14:textId="481615B1" w:rsidR="00C95DD7" w:rsidRPr="0006424E" w:rsidRDefault="00C95DD7" w:rsidP="00C95DD7">
      <w:pPr>
        <w:jc w:val="left"/>
        <w:rPr>
          <w:rFonts w:ascii="ＭＳ 明朝" w:hAnsi="ＭＳ 明朝" w:hint="default"/>
          <w:szCs w:val="24"/>
        </w:rPr>
      </w:pPr>
      <w:r w:rsidRPr="0006424E">
        <w:rPr>
          <w:rFonts w:ascii="ＭＳ 明朝" w:hAnsi="ＭＳ 明朝"/>
          <w:szCs w:val="24"/>
        </w:rPr>
        <w:t>〇ICT活用・協働的な学び・アクティブラーニング</w:t>
      </w:r>
      <w:r w:rsidR="0006424E" w:rsidRPr="0006424E">
        <w:rPr>
          <w:rFonts w:ascii="ＭＳ 明朝" w:hAnsi="ＭＳ 明朝"/>
          <w:szCs w:val="24"/>
        </w:rPr>
        <w:t>・ウェルビーイング</w:t>
      </w:r>
      <w:r w:rsidRPr="0006424E">
        <w:rPr>
          <w:rFonts w:ascii="ＭＳ 明朝" w:hAnsi="ＭＳ 明朝"/>
          <w:szCs w:val="24"/>
        </w:rPr>
        <w:t>等、指導法改善</w:t>
      </w:r>
    </w:p>
    <w:p w14:paraId="443A7FFA" w14:textId="147B517A" w:rsidR="00C95DD7" w:rsidRPr="0006424E" w:rsidRDefault="00C95DD7" w:rsidP="00C95DD7">
      <w:pPr>
        <w:jc w:val="left"/>
        <w:rPr>
          <w:rFonts w:ascii="ＭＳ 明朝" w:hAnsi="ＭＳ 明朝" w:hint="default"/>
          <w:szCs w:val="24"/>
        </w:rPr>
      </w:pPr>
      <w:r w:rsidRPr="0006424E">
        <w:rPr>
          <w:rFonts w:ascii="ＭＳ 明朝" w:hAnsi="ＭＳ 明朝"/>
          <w:szCs w:val="24"/>
        </w:rPr>
        <w:t>〇感染</w:t>
      </w:r>
      <w:r w:rsidR="0006424E" w:rsidRPr="0006424E">
        <w:rPr>
          <w:rFonts w:ascii="ＭＳ 明朝" w:hAnsi="ＭＳ 明朝"/>
          <w:szCs w:val="24"/>
        </w:rPr>
        <w:t>症予防対策</w:t>
      </w:r>
      <w:r w:rsidRPr="0006424E">
        <w:rPr>
          <w:rFonts w:ascii="ＭＳ 明朝" w:hAnsi="ＭＳ 明朝"/>
          <w:szCs w:val="24"/>
        </w:rPr>
        <w:t>と学校教育活動の両立</w:t>
      </w:r>
    </w:p>
    <w:p w14:paraId="79AFCD06" w14:textId="5CB61FCA" w:rsidR="00C95DD7" w:rsidRDefault="00C95DD7" w:rsidP="00C95DD7">
      <w:pPr>
        <w:jc w:val="left"/>
        <w:rPr>
          <w:rFonts w:ascii="ＭＳ 明朝" w:hAnsi="ＭＳ 明朝" w:hint="default"/>
          <w:szCs w:val="24"/>
        </w:rPr>
      </w:pPr>
    </w:p>
    <w:p w14:paraId="51EE5D20" w14:textId="2A1B83F4" w:rsidR="0006424E" w:rsidRPr="0006424E" w:rsidRDefault="0006424E" w:rsidP="00C95DD7">
      <w:pPr>
        <w:jc w:val="left"/>
        <w:rPr>
          <w:rFonts w:ascii="ＭＳ 明朝" w:hAnsi="ＭＳ 明朝" w:hint="default"/>
          <w:szCs w:val="24"/>
        </w:rPr>
      </w:pPr>
      <w:r>
        <w:rPr>
          <w:rFonts w:ascii="ＭＳ 明朝" w:hAnsi="ＭＳ 明朝"/>
          <w:szCs w:val="24"/>
          <w:bdr w:val="single" w:sz="4" w:space="0" w:color="auto"/>
        </w:rPr>
        <w:t>Ｒ</w:t>
      </w:r>
      <w:r w:rsidR="00230F29">
        <w:rPr>
          <w:rFonts w:ascii="ＭＳ 明朝" w:hAnsi="ＭＳ 明朝"/>
          <w:szCs w:val="24"/>
          <w:bdr w:val="single" w:sz="4" w:space="0" w:color="auto"/>
        </w:rPr>
        <w:t>７</w:t>
      </w:r>
      <w:r w:rsidRPr="0006424E">
        <w:rPr>
          <w:rFonts w:ascii="ＭＳ 明朝" w:hAnsi="ＭＳ 明朝"/>
          <w:szCs w:val="24"/>
          <w:bdr w:val="single" w:sz="4" w:space="0" w:color="auto"/>
        </w:rPr>
        <w:t>年度の重点</w:t>
      </w:r>
    </w:p>
    <w:p w14:paraId="7890C75A" w14:textId="0AB357A9" w:rsidR="00A4461A" w:rsidRDefault="0006424E" w:rsidP="00A76429">
      <w:pPr>
        <w:jc w:val="left"/>
        <w:rPr>
          <w:rFonts w:ascii="ＭＳ 明朝" w:hAnsi="ＭＳ 明朝" w:hint="default"/>
          <w:szCs w:val="24"/>
        </w:rPr>
      </w:pPr>
      <w:r>
        <w:rPr>
          <w:rFonts w:ascii="ＭＳ 明朝" w:hAnsi="ＭＳ 明朝"/>
          <w:szCs w:val="24"/>
        </w:rPr>
        <w:t>○学力向上（カリ・マネ、ウェルビーイング、個別最適、キャリア教育の推進）</w:t>
      </w:r>
    </w:p>
    <w:p w14:paraId="1D36B581" w14:textId="31DF704E" w:rsidR="0006424E" w:rsidRDefault="0006424E" w:rsidP="00A76429">
      <w:pPr>
        <w:jc w:val="left"/>
        <w:rPr>
          <w:rFonts w:ascii="ＭＳ 明朝" w:hAnsi="ＭＳ 明朝" w:hint="default"/>
          <w:szCs w:val="24"/>
        </w:rPr>
      </w:pPr>
      <w:r>
        <w:rPr>
          <w:rFonts w:ascii="ＭＳ 明朝" w:hAnsi="ＭＳ 明朝"/>
          <w:szCs w:val="24"/>
        </w:rPr>
        <w:t>○特別支援教育の推進（児童・保護者・地域への理解教育の推進、協働的交流の場設定）</w:t>
      </w:r>
    </w:p>
    <w:p w14:paraId="5F53C026" w14:textId="10A06C44" w:rsidR="0006424E" w:rsidRDefault="0006424E" w:rsidP="00A76429">
      <w:pPr>
        <w:jc w:val="left"/>
        <w:rPr>
          <w:rFonts w:ascii="ＭＳ 明朝" w:hAnsi="ＭＳ 明朝" w:hint="default"/>
          <w:szCs w:val="24"/>
        </w:rPr>
      </w:pPr>
      <w:r>
        <w:rPr>
          <w:rFonts w:ascii="ＭＳ 明朝" w:hAnsi="ＭＳ 明朝"/>
          <w:szCs w:val="24"/>
        </w:rPr>
        <w:t>○不登校・いじめ防止対策（教育相談体制、生命尊重教育の推進、</w:t>
      </w:r>
      <w:r w:rsidR="005D0D89">
        <w:rPr>
          <w:rFonts w:ascii="ＭＳ 明朝" w:hAnsi="ＭＳ 明朝"/>
          <w:szCs w:val="24"/>
        </w:rPr>
        <w:t>単級と特別活動）</w:t>
      </w:r>
    </w:p>
    <w:p w14:paraId="34DD3B84" w14:textId="604C49D1" w:rsidR="0006424E" w:rsidRDefault="005D0D89" w:rsidP="00A76429">
      <w:pPr>
        <w:jc w:val="left"/>
        <w:rPr>
          <w:rFonts w:ascii="ＭＳ 明朝" w:hAnsi="ＭＳ 明朝" w:hint="default"/>
          <w:szCs w:val="24"/>
        </w:rPr>
      </w:pPr>
      <w:r>
        <w:rPr>
          <w:rFonts w:ascii="ＭＳ 明朝" w:hAnsi="ＭＳ 明朝"/>
          <w:szCs w:val="24"/>
        </w:rPr>
        <w:t>○地域との連携と特色ある教育活動（ＣＳ，ＰＴＡ，見守り隊、５０周年実行委員会等）</w:t>
      </w:r>
    </w:p>
    <w:p w14:paraId="2A282866" w14:textId="4538AC4C" w:rsidR="004F305C" w:rsidRDefault="004F305C" w:rsidP="00A76429">
      <w:pPr>
        <w:jc w:val="left"/>
        <w:rPr>
          <w:rFonts w:ascii="ＭＳ 明朝" w:hAnsi="ＭＳ 明朝" w:hint="default"/>
          <w:szCs w:val="24"/>
        </w:rPr>
      </w:pPr>
      <w:r>
        <w:rPr>
          <w:rFonts w:ascii="ＭＳ 明朝" w:hAnsi="ＭＳ 明朝" w:hint="default"/>
          <w:noProof/>
          <w:szCs w:val="24"/>
        </w:rPr>
        <mc:AlternateContent>
          <mc:Choice Requires="wps">
            <w:drawing>
              <wp:anchor distT="0" distB="0" distL="114300" distR="114300" simplePos="0" relativeHeight="251666432" behindDoc="0" locked="0" layoutInCell="1" allowOverlap="1" wp14:anchorId="3EA80DCD" wp14:editId="7AAA4BF5">
                <wp:simplePos x="0" y="0"/>
                <wp:positionH relativeFrom="margin">
                  <wp:posOffset>16510</wp:posOffset>
                </wp:positionH>
                <wp:positionV relativeFrom="paragraph">
                  <wp:posOffset>140970</wp:posOffset>
                </wp:positionV>
                <wp:extent cx="6143625" cy="533400"/>
                <wp:effectExtent l="0" t="0" r="28575" b="190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533400"/>
                        </a:xfrm>
                        <a:prstGeom prst="rect">
                          <a:avLst/>
                        </a:prstGeom>
                        <a:solidFill>
                          <a:srgbClr val="FFFFFF"/>
                        </a:solidFill>
                        <a:ln w="9525">
                          <a:solidFill>
                            <a:srgbClr val="000000"/>
                          </a:solidFill>
                          <a:miter lim="800000"/>
                          <a:headEnd/>
                          <a:tailEnd/>
                        </a:ln>
                      </wps:spPr>
                      <wps:txbx>
                        <w:txbxContent>
                          <w:p w14:paraId="2433A307" w14:textId="77777777" w:rsidR="005D0D89" w:rsidRDefault="00A4461A" w:rsidP="005D0D89">
                            <w:pPr>
                              <w:ind w:firstLineChars="200" w:firstLine="480"/>
                              <w:jc w:val="left"/>
                              <w:rPr>
                                <w:rFonts w:ascii="ＭＳ 明朝" w:hAnsi="ＭＳ 明朝" w:hint="default"/>
                                <w:szCs w:val="24"/>
                              </w:rPr>
                            </w:pPr>
                            <w:r>
                              <w:rPr>
                                <w:rFonts w:ascii="ＭＳ 明朝" w:hAnsi="ＭＳ 明朝"/>
                                <w:szCs w:val="24"/>
                              </w:rPr>
                              <w:t>これらの課題の解決を視野に入れながら、</w:t>
                            </w:r>
                            <w:r w:rsidR="003545FA">
                              <w:rPr>
                                <w:rFonts w:ascii="ＭＳ 明朝" w:hAnsi="ＭＳ 明朝"/>
                                <w:szCs w:val="24"/>
                              </w:rPr>
                              <w:t>５０周年</w:t>
                            </w:r>
                            <w:r w:rsidR="005D0D89">
                              <w:rPr>
                                <w:rFonts w:ascii="ＭＳ 明朝" w:hAnsi="ＭＳ 明朝"/>
                                <w:szCs w:val="24"/>
                              </w:rPr>
                              <w:t>という大きな節目を生かして、</w:t>
                            </w:r>
                          </w:p>
                          <w:p w14:paraId="47C67D22" w14:textId="00CF1A61" w:rsidR="00A4461A" w:rsidRPr="00583C9E" w:rsidRDefault="003545FA" w:rsidP="005D0D89">
                            <w:pPr>
                              <w:ind w:firstLineChars="100" w:firstLine="240"/>
                              <w:jc w:val="left"/>
                              <w:rPr>
                                <w:rFonts w:ascii="ＭＳ 明朝" w:hAnsi="ＭＳ 明朝" w:hint="default"/>
                                <w:szCs w:val="24"/>
                              </w:rPr>
                            </w:pPr>
                            <w:r>
                              <w:rPr>
                                <w:rFonts w:ascii="ＭＳ 明朝" w:hAnsi="ＭＳ 明朝"/>
                                <w:szCs w:val="24"/>
                              </w:rPr>
                              <w:t>地域・保護者を活かした</w:t>
                            </w:r>
                            <w:r w:rsidR="00A4461A">
                              <w:rPr>
                                <w:rFonts w:ascii="ＭＳ 明朝" w:hAnsi="ＭＳ 明朝"/>
                                <w:szCs w:val="24"/>
                              </w:rPr>
                              <w:t>一の谷小</w:t>
                            </w:r>
                            <w:r w:rsidR="005D0D89">
                              <w:rPr>
                                <w:rFonts w:ascii="ＭＳ 明朝" w:hAnsi="ＭＳ 明朝"/>
                                <w:szCs w:val="24"/>
                              </w:rPr>
                              <w:t>の特色ある教育活動の基盤を作る。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80DCD" id="_x0000_t202" coordsize="21600,21600" o:spt="202" path="m,l,21600r21600,l21600,xe">
                <v:stroke joinstyle="miter"/>
                <v:path gradientshapeok="t" o:connecttype="rect"/>
              </v:shapetype>
              <v:shape id="テキスト ボックス 7" o:spid="_x0000_s1026" type="#_x0000_t202" style="position:absolute;margin-left:1.3pt;margin-top:11.1pt;width:483.75pt;height:4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">
                <v:textbox inset="5.85pt,.7pt,5.85pt,.7pt">
                  <w:txbxContent>
                    <w:p w14:paraId="2433A307" w14:textId="77777777" w:rsidR="005D0D89" w:rsidRDefault="00A4461A" w:rsidP="005D0D89">
                      <w:pPr>
                        <w:ind w:firstLineChars="200" w:firstLine="480"/>
                        <w:jc w:val="left"/>
                        <w:rPr>
                          <w:rFonts w:ascii="ＭＳ 明朝" w:hAnsi="ＭＳ 明朝" w:hint="default"/>
                          <w:szCs w:val="24"/>
                        </w:rPr>
                      </w:pPr>
                      <w:r>
                        <w:rPr>
                          <w:rFonts w:ascii="ＭＳ 明朝" w:hAnsi="ＭＳ 明朝"/>
                          <w:szCs w:val="24"/>
                        </w:rPr>
                        <w:t>これらの課題の解決を視野に入れながら、</w:t>
                      </w:r>
                      <w:r w:rsidR="003545FA">
                        <w:rPr>
                          <w:rFonts w:ascii="ＭＳ 明朝" w:hAnsi="ＭＳ 明朝"/>
                          <w:szCs w:val="24"/>
                        </w:rPr>
                        <w:t>５０周年</w:t>
                      </w:r>
                      <w:r w:rsidR="005D0D89">
                        <w:rPr>
                          <w:rFonts w:ascii="ＭＳ 明朝" w:hAnsi="ＭＳ 明朝"/>
                          <w:szCs w:val="24"/>
                        </w:rPr>
                        <w:t>という大きな節目を生かして、</w:t>
                      </w:r>
                    </w:p>
                    <w:p w14:paraId="47C67D22" w14:textId="00CF1A61" w:rsidR="00A4461A" w:rsidRPr="00583C9E" w:rsidRDefault="003545FA" w:rsidP="005D0D89">
                      <w:pPr>
                        <w:ind w:firstLineChars="100" w:firstLine="240"/>
                        <w:jc w:val="left"/>
                        <w:rPr>
                          <w:rFonts w:ascii="ＭＳ 明朝" w:hAnsi="ＭＳ 明朝" w:hint="default"/>
                          <w:szCs w:val="24"/>
                        </w:rPr>
                      </w:pPr>
                      <w:r>
                        <w:rPr>
                          <w:rFonts w:ascii="ＭＳ 明朝" w:hAnsi="ＭＳ 明朝"/>
                          <w:szCs w:val="24"/>
                        </w:rPr>
                        <w:t>地域・保護者を活かした</w:t>
                      </w:r>
                      <w:r w:rsidR="00A4461A">
                        <w:rPr>
                          <w:rFonts w:ascii="ＭＳ 明朝" w:hAnsi="ＭＳ 明朝"/>
                          <w:szCs w:val="24"/>
                        </w:rPr>
                        <w:t>一の谷小</w:t>
                      </w:r>
                      <w:r w:rsidR="005D0D89">
                        <w:rPr>
                          <w:rFonts w:ascii="ＭＳ 明朝" w:hAnsi="ＭＳ 明朝"/>
                          <w:szCs w:val="24"/>
                        </w:rPr>
                        <w:t>の特色ある教育活動の基盤を作る。</w:t>
                      </w:r>
                    </w:p>
                  </w:txbxContent>
                </v:textbox>
                <w10:wrap anchorx="margin"/>
              </v:shape>
            </w:pict>
          </mc:Fallback>
        </mc:AlternateContent>
      </w:r>
    </w:p>
    <w:p w14:paraId="3871A5A4" w14:textId="39D023FA" w:rsidR="004F305C" w:rsidRDefault="004F305C" w:rsidP="00A76429">
      <w:pPr>
        <w:jc w:val="left"/>
        <w:rPr>
          <w:rFonts w:ascii="ＭＳ 明朝" w:hAnsi="ＭＳ 明朝" w:hint="default"/>
          <w:szCs w:val="24"/>
        </w:rPr>
      </w:pPr>
    </w:p>
    <w:p w14:paraId="6646A5E3" w14:textId="305197C8" w:rsidR="00A4461A" w:rsidRDefault="00A4461A" w:rsidP="00A76429">
      <w:pPr>
        <w:jc w:val="left"/>
        <w:rPr>
          <w:rFonts w:ascii="ＭＳ 明朝" w:hAnsi="ＭＳ 明朝" w:hint="default"/>
          <w:szCs w:val="24"/>
        </w:rPr>
      </w:pPr>
    </w:p>
    <w:p w14:paraId="0FC5EA57" w14:textId="77777777" w:rsidR="004F305C" w:rsidRDefault="004F305C" w:rsidP="00A76429">
      <w:pPr>
        <w:jc w:val="left"/>
        <w:rPr>
          <w:rFonts w:ascii="ＭＳ 明朝" w:hAnsi="ＭＳ 明朝" w:hint="default"/>
          <w:szCs w:val="24"/>
        </w:rPr>
      </w:pPr>
    </w:p>
    <w:p w14:paraId="180ECBD1" w14:textId="77777777" w:rsidR="00230F29" w:rsidRDefault="00230F29" w:rsidP="004F305C">
      <w:pPr>
        <w:jc w:val="left"/>
        <w:rPr>
          <w:rFonts w:ascii="ＭＳ 明朝" w:hAnsi="ＭＳ 明朝" w:hint="default"/>
          <w:b/>
          <w:szCs w:val="24"/>
          <w:bdr w:val="single" w:sz="4" w:space="0" w:color="auto"/>
        </w:rPr>
      </w:pPr>
    </w:p>
    <w:p w14:paraId="2574634E" w14:textId="31D01DAA" w:rsidR="004F305C" w:rsidRPr="004F305C" w:rsidRDefault="004F305C" w:rsidP="004F305C">
      <w:pPr>
        <w:jc w:val="left"/>
        <w:rPr>
          <w:rFonts w:ascii="ＭＳ 明朝" w:hAnsi="ＭＳ 明朝" w:hint="default"/>
          <w:b/>
          <w:szCs w:val="24"/>
        </w:rPr>
      </w:pPr>
      <w:r w:rsidRPr="004F305C">
        <w:rPr>
          <w:rFonts w:ascii="ＭＳ 明朝" w:hAnsi="ＭＳ 明朝"/>
          <w:b/>
          <w:szCs w:val="24"/>
          <w:bdr w:val="single" w:sz="4" w:space="0" w:color="auto"/>
        </w:rPr>
        <w:lastRenderedPageBreak/>
        <w:t>学校教育目標</w:t>
      </w:r>
    </w:p>
    <w:p w14:paraId="7D127243"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教師一人一人が豊かな人権感覚に根ざした指導を行うとともに、知・徳・体の調和のとれた、人間性豊かな児童の育成を目指し、本校教育目標実現のため、充実した教育活動を展開する。</w:t>
      </w:r>
    </w:p>
    <w:p w14:paraId="47B666C1" w14:textId="77777777" w:rsidR="004F305C" w:rsidRPr="004F305C" w:rsidRDefault="004F305C" w:rsidP="00752417">
      <w:pPr>
        <w:ind w:firstLineChars="100" w:firstLine="240"/>
        <w:jc w:val="left"/>
        <w:rPr>
          <w:rFonts w:ascii="ＭＳ 明朝" w:hAnsi="ＭＳ 明朝" w:hint="default"/>
          <w:szCs w:val="24"/>
        </w:rPr>
      </w:pPr>
      <w:r w:rsidRPr="004F305C">
        <w:rPr>
          <w:rFonts w:ascii="ＭＳ 明朝" w:hAnsi="ＭＳ 明朝"/>
          <w:szCs w:val="24"/>
        </w:rPr>
        <w:t>１．よく聞いてよく考える</w:t>
      </w:r>
    </w:p>
    <w:p w14:paraId="3B90E20A" w14:textId="06C946C6"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学習の基礎・基本を学び、ものごとを関連付けて考える子</w:t>
      </w:r>
    </w:p>
    <w:p w14:paraId="403C7100"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自ら課題を見つけ、意見交換等を通して考え、判断し、解決しようとする子</w:t>
      </w:r>
    </w:p>
    <w:p w14:paraId="69C7DEE5"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よく考え、行動する子</w:t>
      </w:r>
    </w:p>
    <w:p w14:paraId="33BEE57D"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２．やさしい心をもつ</w:t>
      </w:r>
    </w:p>
    <w:p w14:paraId="3D76AE46"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友達を思いやり、互いに協力できる子（小中一貫）</w:t>
      </w:r>
    </w:p>
    <w:p w14:paraId="0D08804F"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友達とのコミュニケーションを図り、自己実現できる子（小中一貫）</w:t>
      </w:r>
    </w:p>
    <w:p w14:paraId="1A2F181D"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人間や自然の尊さ、美しさを感じることができる子</w:t>
      </w:r>
    </w:p>
    <w:p w14:paraId="1BBCD9F8"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３．最後までがんばりぬく</w:t>
      </w:r>
    </w:p>
    <w:p w14:paraId="3702B2DF"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健康に気をつける子</w:t>
      </w:r>
    </w:p>
    <w:p w14:paraId="7D94DC31" w14:textId="7777777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めあてをもって体を鍛える子（小中一貫）</w:t>
      </w:r>
    </w:p>
    <w:p w14:paraId="447DFBFB" w14:textId="77777777" w:rsidR="004E2B97" w:rsidRDefault="004E2B97" w:rsidP="004F305C">
      <w:pPr>
        <w:jc w:val="left"/>
        <w:rPr>
          <w:rFonts w:ascii="ＭＳ 明朝" w:hAnsi="ＭＳ 明朝" w:hint="default"/>
          <w:b/>
          <w:szCs w:val="24"/>
          <w:bdr w:val="single" w:sz="4" w:space="0" w:color="auto"/>
        </w:rPr>
      </w:pPr>
    </w:p>
    <w:p w14:paraId="52D03312" w14:textId="66B83960" w:rsidR="004F305C" w:rsidRPr="004F305C" w:rsidRDefault="004F305C" w:rsidP="004F305C">
      <w:pPr>
        <w:jc w:val="left"/>
        <w:rPr>
          <w:rFonts w:ascii="ＭＳ 明朝" w:hAnsi="ＭＳ 明朝" w:hint="default"/>
          <w:b/>
          <w:szCs w:val="24"/>
        </w:rPr>
      </w:pPr>
      <w:r w:rsidRPr="004F305C">
        <w:rPr>
          <w:rFonts w:ascii="ＭＳ 明朝" w:hAnsi="ＭＳ 明朝"/>
          <w:noProof/>
          <w:szCs w:val="24"/>
          <w:bdr w:val="single" w:sz="4" w:space="0" w:color="auto"/>
        </w:rPr>
        <mc:AlternateContent>
          <mc:Choice Requires="wps">
            <w:drawing>
              <wp:anchor distT="45720" distB="45720" distL="114300" distR="114300" simplePos="0" relativeHeight="251668480" behindDoc="0" locked="0" layoutInCell="1" allowOverlap="1" wp14:anchorId="7B956E70" wp14:editId="661DF761">
                <wp:simplePos x="0" y="0"/>
                <wp:positionH relativeFrom="column">
                  <wp:posOffset>6985</wp:posOffset>
                </wp:positionH>
                <wp:positionV relativeFrom="paragraph">
                  <wp:posOffset>333375</wp:posOffset>
                </wp:positionV>
                <wp:extent cx="6172835" cy="942975"/>
                <wp:effectExtent l="19050" t="19050" r="37465" b="47625"/>
                <wp:wrapSquare wrapText="bothSides"/>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835" cy="942975"/>
                        </a:xfrm>
                        <a:prstGeom prst="rect">
                          <a:avLst/>
                        </a:prstGeom>
                        <a:solidFill>
                          <a:srgbClr val="9AFA26"/>
                        </a:solidFill>
                        <a:ln w="57150" cmpd="thickThin">
                          <a:solidFill>
                            <a:srgbClr val="C00000"/>
                          </a:solidFill>
                          <a:miter lim="800000"/>
                          <a:headEnd/>
                          <a:tailEnd/>
                        </a:ln>
                      </wps:spPr>
                      <wps:txbx>
                        <w:txbxContent>
                          <w:p w14:paraId="7E41E4E1" w14:textId="006F65E2" w:rsidR="004F305C" w:rsidRDefault="004F305C" w:rsidP="004F305C">
                            <w:pPr>
                              <w:jc w:val="left"/>
                              <w:rPr>
                                <w:rFonts w:ascii="ＭＳ 明朝" w:hAnsi="ＭＳ 明朝" w:hint="default"/>
                                <w:b/>
                                <w:spacing w:val="-1"/>
                                <w:szCs w:val="21"/>
                              </w:rPr>
                            </w:pPr>
                            <w:r>
                              <w:rPr>
                                <w:rFonts w:ascii="ＭＳ 明朝" w:hAnsi="ＭＳ 明朝"/>
                                <w:b/>
                                <w:spacing w:val="-1"/>
                                <w:szCs w:val="21"/>
                              </w:rPr>
                              <w:t>Ｒ</w:t>
                            </w:r>
                            <w:r w:rsidR="00230F29">
                              <w:rPr>
                                <w:rFonts w:ascii="ＭＳ 明朝" w:hAnsi="ＭＳ 明朝"/>
                                <w:b/>
                                <w:spacing w:val="-1"/>
                                <w:szCs w:val="21"/>
                              </w:rPr>
                              <w:t>７</w:t>
                            </w:r>
                            <w:r>
                              <w:rPr>
                                <w:rFonts w:ascii="ＭＳ 明朝" w:hAnsi="ＭＳ 明朝"/>
                                <w:b/>
                                <w:spacing w:val="-1"/>
                                <w:szCs w:val="21"/>
                              </w:rPr>
                              <w:t>経営スローガン</w:t>
                            </w:r>
                          </w:p>
                          <w:p w14:paraId="40F677EF" w14:textId="77777777" w:rsidR="004F305C" w:rsidRDefault="004F305C" w:rsidP="004F305C">
                            <w:pPr>
                              <w:numPr>
                                <w:ilvl w:val="0"/>
                                <w:numId w:val="1"/>
                              </w:numPr>
                              <w:jc w:val="left"/>
                              <w:textAlignment w:val="auto"/>
                              <w:rPr>
                                <w:rFonts w:ascii="ＭＳ 明朝" w:hAnsi="ＭＳ 明朝" w:hint="default"/>
                                <w:b/>
                                <w:spacing w:val="-1"/>
                                <w:szCs w:val="21"/>
                              </w:rPr>
                            </w:pPr>
                            <w:bookmarkStart w:id="1" w:name="_Hlk68083042"/>
                            <w:r>
                              <w:rPr>
                                <w:rFonts w:ascii="ＭＳ 明朝" w:hAnsi="ＭＳ 明朝"/>
                                <w:b/>
                                <w:spacing w:val="-1"/>
                                <w:szCs w:val="21"/>
                              </w:rPr>
                              <w:t>「行きたい</w:t>
                            </w:r>
                            <w:bookmarkEnd w:id="1"/>
                            <w:r>
                              <w:rPr>
                                <w:rFonts w:ascii="ＭＳ 明朝" w:hAnsi="ＭＳ 明朝"/>
                                <w:b/>
                                <w:spacing w:val="-1"/>
                                <w:szCs w:val="21"/>
                              </w:rPr>
                              <w:t>・行かせたい・働きたい」学校の実現</w:t>
                            </w:r>
                          </w:p>
                          <w:p w14:paraId="4A63F0C1" w14:textId="62B6E9C3" w:rsidR="004F305C" w:rsidRDefault="004F305C" w:rsidP="004F305C">
                            <w:pPr>
                              <w:numPr>
                                <w:ilvl w:val="0"/>
                                <w:numId w:val="1"/>
                              </w:numPr>
                              <w:jc w:val="left"/>
                              <w:textAlignment w:val="auto"/>
                              <w:rPr>
                                <w:rFonts w:ascii="ＭＳ 明朝" w:hAnsi="ＭＳ 明朝" w:hint="default"/>
                                <w:b/>
                                <w:spacing w:val="-1"/>
                                <w:szCs w:val="21"/>
                              </w:rPr>
                            </w:pPr>
                            <w:r>
                              <w:rPr>
                                <w:rFonts w:ascii="ＭＳ 明朝" w:hAnsi="ＭＳ 明朝"/>
                                <w:b/>
                                <w:spacing w:val="-1"/>
                                <w:szCs w:val="21"/>
                              </w:rPr>
                              <w:t xml:space="preserve">　</w:t>
                            </w:r>
                            <w:r w:rsidR="00752417">
                              <w:rPr>
                                <w:rFonts w:ascii="ＭＳ 明朝" w:hAnsi="ＭＳ 明朝"/>
                                <w:b/>
                                <w:spacing w:val="-1"/>
                                <w:szCs w:val="21"/>
                              </w:rPr>
                              <w:t>コミュニティ・スクールとして、学校・</w:t>
                            </w:r>
                            <w:r>
                              <w:rPr>
                                <w:rFonts w:ascii="ＭＳ 明朝" w:hAnsi="ＭＳ 明朝"/>
                                <w:b/>
                                <w:spacing w:val="-1"/>
                                <w:szCs w:val="21"/>
                              </w:rPr>
                              <w:t>家庭・地域</w:t>
                            </w:r>
                            <w:r w:rsidR="00752417">
                              <w:rPr>
                                <w:rFonts w:ascii="ＭＳ 明朝" w:hAnsi="ＭＳ 明朝"/>
                                <w:b/>
                                <w:spacing w:val="-1"/>
                                <w:szCs w:val="21"/>
                              </w:rPr>
                              <w:t>が連携した教育の推進</w:t>
                            </w:r>
                          </w:p>
                          <w:p w14:paraId="7717E949" w14:textId="77777777" w:rsidR="004F305C" w:rsidRPr="00546DAE" w:rsidRDefault="004F305C" w:rsidP="004F305C">
                            <w:pPr>
                              <w:numPr>
                                <w:ilvl w:val="0"/>
                                <w:numId w:val="1"/>
                              </w:numPr>
                              <w:jc w:val="left"/>
                              <w:textAlignment w:val="auto"/>
                              <w:rPr>
                                <w:rFonts w:ascii="ＭＳ 明朝" w:hAnsi="ＭＳ 明朝" w:hint="default"/>
                                <w:b/>
                                <w:spacing w:val="-1"/>
                                <w:szCs w:val="21"/>
                              </w:rPr>
                            </w:pPr>
                            <w:r>
                              <w:rPr>
                                <w:rFonts w:ascii="ＭＳ 明朝" w:hAnsi="ＭＳ 明朝"/>
                                <w:b/>
                                <w:spacing w:val="-1"/>
                                <w:szCs w:val="21"/>
                              </w:rPr>
                              <w:t xml:space="preserve">　</w:t>
                            </w:r>
                            <w:r w:rsidRPr="00546DAE">
                              <w:rPr>
                                <w:rFonts w:ascii="ＭＳ 明朝" w:hAnsi="ＭＳ 明朝"/>
                                <w:b/>
                                <w:spacing w:val="-1"/>
                                <w:szCs w:val="21"/>
                              </w:rPr>
                              <w:t>未来を視点としたグローカル（グローバル＆ローカル）教育の実践</w:t>
                            </w:r>
                          </w:p>
                          <w:p w14:paraId="6B5D992B" w14:textId="77777777" w:rsidR="004F305C" w:rsidRDefault="004F305C" w:rsidP="004F305C">
                            <w:pPr>
                              <w:rPr>
                                <w:rFonts w:ascii="ＭＳ 明朝" w:hAnsi="ＭＳ 明朝" w:hint="default"/>
                                <w:b/>
                                <w:spacing w:val="-1"/>
                                <w:szCs w:val="21"/>
                              </w:rPr>
                            </w:pPr>
                          </w:p>
                          <w:p w14:paraId="00C9E602" w14:textId="77777777" w:rsidR="004F305C" w:rsidRDefault="004F305C" w:rsidP="004F305C">
                            <w:pPr>
                              <w:numPr>
                                <w:ilvl w:val="0"/>
                                <w:numId w:val="2"/>
                              </w:numPr>
                              <w:jc w:val="left"/>
                              <w:textAlignment w:val="auto"/>
                              <w:rPr>
                                <w:rFonts w:ascii="ＭＳ 明朝" w:hAnsi="ＭＳ 明朝" w:hint="default"/>
                                <w:b/>
                                <w:spacing w:val="-1"/>
                                <w:szCs w:val="21"/>
                              </w:rPr>
                            </w:pPr>
                            <w:r>
                              <w:rPr>
                                <w:rFonts w:ascii="ＭＳ 明朝" w:hAnsi="ＭＳ 明朝"/>
                                <w:b/>
                                <w:spacing w:val="-1"/>
                                <w:szCs w:val="21"/>
                              </w:rPr>
                              <w:t xml:space="preserve">　　　の実践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956E70" id="_x0000_t202" coordsize="21600,21600" o:spt="202" path="m,l,21600r21600,l21600,xe">
                <v:stroke joinstyle="miter"/>
                <v:path gradientshapeok="t" o:connecttype="rect"/>
              </v:shapetype>
              <v:shape id="テキスト ボックス 8" o:spid="_x0000_s1027" type="#_x0000_t202" style="position:absolute;margin-left:.55pt;margin-top:26.25pt;width:486.05pt;height:7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" fillcolor="#9afa26" strokecolor="#c00000" strokeweight="4.5pt">
                <v:stroke linestyle="thickThin"/>
                <v:textbox>
                  <w:txbxContent>
                    <w:p w14:paraId="7E41E4E1" w14:textId="006F65E2" w:rsidR="004F305C" w:rsidRDefault="004F305C" w:rsidP="004F305C">
                      <w:pPr>
                        <w:jc w:val="left"/>
                        <w:rPr>
                          <w:rFonts w:ascii="ＭＳ 明朝" w:hAnsi="ＭＳ 明朝" w:hint="default"/>
                          <w:b/>
                          <w:spacing w:val="-1"/>
                          <w:szCs w:val="21"/>
                        </w:rPr>
                      </w:pPr>
                      <w:r>
                        <w:rPr>
                          <w:rFonts w:ascii="ＭＳ 明朝" w:hAnsi="ＭＳ 明朝"/>
                          <w:b/>
                          <w:spacing w:val="-1"/>
                          <w:szCs w:val="21"/>
                        </w:rPr>
                        <w:t>Ｒ</w:t>
                      </w:r>
                      <w:r w:rsidR="00230F29">
                        <w:rPr>
                          <w:rFonts w:ascii="ＭＳ 明朝" w:hAnsi="ＭＳ 明朝"/>
                          <w:b/>
                          <w:spacing w:val="-1"/>
                          <w:szCs w:val="21"/>
                        </w:rPr>
                        <w:t>７</w:t>
                      </w:r>
                      <w:bookmarkStart w:id="2" w:name="_GoBack"/>
                      <w:bookmarkEnd w:id="2"/>
                      <w:r>
                        <w:rPr>
                          <w:rFonts w:ascii="ＭＳ 明朝" w:hAnsi="ＭＳ 明朝"/>
                          <w:b/>
                          <w:spacing w:val="-1"/>
                          <w:szCs w:val="21"/>
                        </w:rPr>
                        <w:t>経営スローガン</w:t>
                      </w:r>
                    </w:p>
                    <w:p w14:paraId="40F677EF" w14:textId="77777777" w:rsidR="004F305C" w:rsidRDefault="004F305C" w:rsidP="004F305C">
                      <w:pPr>
                        <w:numPr>
                          <w:ilvl w:val="0"/>
                          <w:numId w:val="1"/>
                        </w:numPr>
                        <w:jc w:val="left"/>
                        <w:textAlignment w:val="auto"/>
                        <w:rPr>
                          <w:rFonts w:ascii="ＭＳ 明朝" w:hAnsi="ＭＳ 明朝" w:hint="default"/>
                          <w:b/>
                          <w:spacing w:val="-1"/>
                          <w:szCs w:val="21"/>
                        </w:rPr>
                      </w:pPr>
                      <w:bookmarkStart w:id="3" w:name="_Hlk68083042"/>
                      <w:r>
                        <w:rPr>
                          <w:rFonts w:ascii="ＭＳ 明朝" w:hAnsi="ＭＳ 明朝"/>
                          <w:b/>
                          <w:spacing w:val="-1"/>
                          <w:szCs w:val="21"/>
                        </w:rPr>
                        <w:t>「行きたい</w:t>
                      </w:r>
                      <w:bookmarkEnd w:id="3"/>
                      <w:r>
                        <w:rPr>
                          <w:rFonts w:ascii="ＭＳ 明朝" w:hAnsi="ＭＳ 明朝"/>
                          <w:b/>
                          <w:spacing w:val="-1"/>
                          <w:szCs w:val="21"/>
                        </w:rPr>
                        <w:t>・行かせたい・働きたい」学校の実現</w:t>
                      </w:r>
                    </w:p>
                    <w:p w14:paraId="4A63F0C1" w14:textId="62B6E9C3" w:rsidR="004F305C" w:rsidRDefault="004F305C" w:rsidP="004F305C">
                      <w:pPr>
                        <w:numPr>
                          <w:ilvl w:val="0"/>
                          <w:numId w:val="1"/>
                        </w:numPr>
                        <w:jc w:val="left"/>
                        <w:textAlignment w:val="auto"/>
                        <w:rPr>
                          <w:rFonts w:ascii="ＭＳ 明朝" w:hAnsi="ＭＳ 明朝" w:hint="default"/>
                          <w:b/>
                          <w:spacing w:val="-1"/>
                          <w:szCs w:val="21"/>
                        </w:rPr>
                      </w:pPr>
                      <w:r>
                        <w:rPr>
                          <w:rFonts w:ascii="ＭＳ 明朝" w:hAnsi="ＭＳ 明朝"/>
                          <w:b/>
                          <w:spacing w:val="-1"/>
                          <w:szCs w:val="21"/>
                        </w:rPr>
                        <w:t xml:space="preserve">　</w:t>
                      </w:r>
                      <w:r w:rsidR="00752417">
                        <w:rPr>
                          <w:rFonts w:ascii="ＭＳ 明朝" w:hAnsi="ＭＳ 明朝"/>
                          <w:b/>
                          <w:spacing w:val="-1"/>
                          <w:szCs w:val="21"/>
                        </w:rPr>
                        <w:t>コミュニティ・スクールとして、学校・</w:t>
                      </w:r>
                      <w:r>
                        <w:rPr>
                          <w:rFonts w:ascii="ＭＳ 明朝" w:hAnsi="ＭＳ 明朝"/>
                          <w:b/>
                          <w:spacing w:val="-1"/>
                          <w:szCs w:val="21"/>
                        </w:rPr>
                        <w:t>家庭・地域</w:t>
                      </w:r>
                      <w:r w:rsidR="00752417">
                        <w:rPr>
                          <w:rFonts w:ascii="ＭＳ 明朝" w:hAnsi="ＭＳ 明朝"/>
                          <w:b/>
                          <w:spacing w:val="-1"/>
                          <w:szCs w:val="21"/>
                        </w:rPr>
                        <w:t>が連携した教育の推進</w:t>
                      </w:r>
                    </w:p>
                    <w:p w14:paraId="7717E949" w14:textId="77777777" w:rsidR="004F305C" w:rsidRPr="00546DAE" w:rsidRDefault="004F305C" w:rsidP="004F305C">
                      <w:pPr>
                        <w:numPr>
                          <w:ilvl w:val="0"/>
                          <w:numId w:val="1"/>
                        </w:numPr>
                        <w:jc w:val="left"/>
                        <w:textAlignment w:val="auto"/>
                        <w:rPr>
                          <w:rFonts w:ascii="ＭＳ 明朝" w:hAnsi="ＭＳ 明朝" w:hint="default"/>
                          <w:b/>
                          <w:spacing w:val="-1"/>
                          <w:szCs w:val="21"/>
                        </w:rPr>
                      </w:pPr>
                      <w:r>
                        <w:rPr>
                          <w:rFonts w:ascii="ＭＳ 明朝" w:hAnsi="ＭＳ 明朝"/>
                          <w:b/>
                          <w:spacing w:val="-1"/>
                          <w:szCs w:val="21"/>
                        </w:rPr>
                        <w:t xml:space="preserve">　</w:t>
                      </w:r>
                      <w:r w:rsidRPr="00546DAE">
                        <w:rPr>
                          <w:rFonts w:ascii="ＭＳ 明朝" w:hAnsi="ＭＳ 明朝"/>
                          <w:b/>
                          <w:spacing w:val="-1"/>
                          <w:szCs w:val="21"/>
                        </w:rPr>
                        <w:t>未来を視点としたグローカル（グローバル＆ローカル）教育の実践</w:t>
                      </w:r>
                    </w:p>
                    <w:p w14:paraId="6B5D992B" w14:textId="77777777" w:rsidR="004F305C" w:rsidRDefault="004F305C" w:rsidP="004F305C">
                      <w:pPr>
                        <w:rPr>
                          <w:rFonts w:ascii="ＭＳ 明朝" w:hAnsi="ＭＳ 明朝" w:hint="default"/>
                          <w:b/>
                          <w:spacing w:val="-1"/>
                          <w:szCs w:val="21"/>
                        </w:rPr>
                      </w:pPr>
                    </w:p>
                    <w:p w14:paraId="00C9E602" w14:textId="77777777" w:rsidR="004F305C" w:rsidRDefault="004F305C" w:rsidP="004F305C">
                      <w:pPr>
                        <w:numPr>
                          <w:ilvl w:val="0"/>
                          <w:numId w:val="2"/>
                        </w:numPr>
                        <w:jc w:val="left"/>
                        <w:textAlignment w:val="auto"/>
                        <w:rPr>
                          <w:rFonts w:ascii="ＭＳ 明朝" w:hAnsi="ＭＳ 明朝" w:hint="default"/>
                          <w:b/>
                          <w:spacing w:val="-1"/>
                          <w:szCs w:val="21"/>
                        </w:rPr>
                      </w:pPr>
                      <w:r>
                        <w:rPr>
                          <w:rFonts w:ascii="ＭＳ 明朝" w:hAnsi="ＭＳ 明朝"/>
                          <w:b/>
                          <w:spacing w:val="-1"/>
                          <w:szCs w:val="21"/>
                        </w:rPr>
                        <w:t xml:space="preserve">　　　の実践</w:t>
                      </w:r>
                    </w:p>
                  </w:txbxContent>
                </v:textbox>
                <w10:wrap type="square"/>
              </v:shape>
            </w:pict>
          </mc:Fallback>
        </mc:AlternateContent>
      </w:r>
      <w:r w:rsidRPr="004F305C">
        <w:rPr>
          <w:rFonts w:ascii="ＭＳ 明朝" w:hAnsi="ＭＳ 明朝"/>
          <w:b/>
          <w:szCs w:val="24"/>
          <w:bdr w:val="single" w:sz="4" w:space="0" w:color="auto"/>
        </w:rPr>
        <w:t>学校教育目標の実現に向けて</w:t>
      </w:r>
      <w:r w:rsidRPr="004F305C">
        <w:rPr>
          <w:rFonts w:ascii="ＭＳ 明朝" w:hAnsi="ＭＳ 明朝"/>
          <w:b/>
          <w:szCs w:val="24"/>
        </w:rPr>
        <w:t xml:space="preserve">　</w:t>
      </w:r>
    </w:p>
    <w:p w14:paraId="18440957" w14:textId="77777777" w:rsidR="004F305C" w:rsidRPr="004F305C" w:rsidRDefault="004F305C" w:rsidP="004F305C">
      <w:pPr>
        <w:jc w:val="left"/>
        <w:rPr>
          <w:rFonts w:ascii="ＭＳ 明朝" w:hAnsi="ＭＳ 明朝" w:hint="default"/>
          <w:szCs w:val="24"/>
        </w:rPr>
      </w:pPr>
      <w:r w:rsidRPr="004F305C">
        <w:rPr>
          <w:rFonts w:ascii="ＭＳ 明朝" w:hAnsi="ＭＳ 明朝"/>
          <w:b/>
          <w:szCs w:val="24"/>
        </w:rPr>
        <w:t>１．よく聞いてよく考える</w:t>
      </w:r>
      <w:r w:rsidRPr="004F305C">
        <w:rPr>
          <w:rFonts w:ascii="ＭＳ 明朝" w:hAnsi="ＭＳ 明朝"/>
          <w:szCs w:val="24"/>
        </w:rPr>
        <w:t>(</w:t>
      </w:r>
      <w:r w:rsidRPr="004F305C">
        <w:rPr>
          <w:rFonts w:ascii="ＭＳ 明朝" w:hAnsi="ＭＳ 明朝"/>
          <w:b/>
          <w:szCs w:val="24"/>
        </w:rPr>
        <w:t>重点目標）</w:t>
      </w:r>
    </w:p>
    <w:p w14:paraId="0527133E" w14:textId="190C718B"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学力向上を図る</w:t>
      </w:r>
    </w:p>
    <w:p w14:paraId="4719F3AF" w14:textId="5791F80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w:t>
      </w:r>
      <w:r w:rsidR="00EC358D">
        <w:rPr>
          <w:rFonts w:ascii="ＭＳ 明朝" w:hAnsi="ＭＳ 明朝"/>
          <w:szCs w:val="24"/>
        </w:rPr>
        <w:t xml:space="preserve">　・</w:t>
      </w:r>
      <w:r w:rsidRPr="004F305C">
        <w:rPr>
          <w:rFonts w:ascii="ＭＳ 明朝" w:hAnsi="ＭＳ 明朝"/>
          <w:szCs w:val="24"/>
        </w:rPr>
        <w:t>児童一人一人の個性・能力に応じながら、持っている力を伸ばす指導の工夫</w:t>
      </w:r>
    </w:p>
    <w:p w14:paraId="49A66953" w14:textId="2E67AF9F"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◇個別最適な学び　   　　　　　　　</w:t>
      </w:r>
    </w:p>
    <w:p w14:paraId="10236C72" w14:textId="15E512B1" w:rsidR="004F305C" w:rsidRPr="004F305C" w:rsidRDefault="004F305C" w:rsidP="00EC358D">
      <w:pPr>
        <w:ind w:firstLineChars="200" w:firstLine="480"/>
        <w:jc w:val="left"/>
        <w:rPr>
          <w:rFonts w:ascii="ＭＳ 明朝" w:hAnsi="ＭＳ 明朝" w:hint="default"/>
          <w:szCs w:val="24"/>
        </w:rPr>
      </w:pPr>
      <w:r w:rsidRPr="004F305C">
        <w:rPr>
          <w:rFonts w:ascii="ＭＳ 明朝" w:hAnsi="ＭＳ 明朝"/>
          <w:szCs w:val="24"/>
        </w:rPr>
        <w:t>・子供に寄り添ったきめ細やかな指導 ・スモールステップ指導と特別支援体制の強化</w:t>
      </w:r>
    </w:p>
    <w:p w14:paraId="3A041C58" w14:textId="19054F45" w:rsidR="004F305C" w:rsidRPr="004F305C" w:rsidRDefault="004F305C" w:rsidP="00EC358D">
      <w:pPr>
        <w:ind w:firstLineChars="200" w:firstLine="480"/>
        <w:jc w:val="left"/>
        <w:rPr>
          <w:rFonts w:ascii="ＭＳ 明朝" w:hAnsi="ＭＳ 明朝" w:hint="default"/>
          <w:szCs w:val="24"/>
        </w:rPr>
      </w:pPr>
      <w:r w:rsidRPr="004F305C">
        <w:rPr>
          <w:rFonts w:ascii="ＭＳ 明朝" w:hAnsi="ＭＳ 明朝"/>
          <w:szCs w:val="24"/>
        </w:rPr>
        <w:t>・タブレット端末の</w:t>
      </w:r>
      <w:r w:rsidR="00EC358D">
        <w:rPr>
          <w:rFonts w:ascii="ＭＳ 明朝" w:hAnsi="ＭＳ 明朝"/>
          <w:szCs w:val="24"/>
        </w:rPr>
        <w:t>持ち帰り等、</w:t>
      </w:r>
      <w:r w:rsidRPr="004F305C">
        <w:rPr>
          <w:rFonts w:ascii="ＭＳ 明朝" w:hAnsi="ＭＳ 明朝"/>
          <w:szCs w:val="24"/>
        </w:rPr>
        <w:t>有効活用</w:t>
      </w:r>
    </w:p>
    <w:p w14:paraId="4AC02805" w14:textId="3A08418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◇協働的な学び</w:t>
      </w:r>
    </w:p>
    <w:p w14:paraId="48CC2FAB" w14:textId="587285D0"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・課題を見つけ、対話交流し、解決する力</w:t>
      </w:r>
      <w:r w:rsidR="00EC358D">
        <w:rPr>
          <w:rFonts w:ascii="ＭＳ 明朝" w:hAnsi="ＭＳ 明朝"/>
          <w:szCs w:val="24"/>
        </w:rPr>
        <w:t xml:space="preserve"> </w:t>
      </w:r>
      <w:r w:rsidRPr="004F305C">
        <w:rPr>
          <w:rFonts w:ascii="ＭＳ 明朝" w:hAnsi="ＭＳ 明朝"/>
          <w:szCs w:val="24"/>
        </w:rPr>
        <w:t>・読書指導の充実</w:t>
      </w:r>
      <w:r w:rsidR="00EC358D">
        <w:rPr>
          <w:rFonts w:ascii="ＭＳ 明朝" w:hAnsi="ＭＳ 明朝"/>
          <w:szCs w:val="24"/>
        </w:rPr>
        <w:t xml:space="preserve"> </w:t>
      </w:r>
      <w:r w:rsidRPr="004F305C">
        <w:rPr>
          <w:rFonts w:ascii="ＭＳ 明朝" w:hAnsi="ＭＳ 明朝"/>
          <w:szCs w:val="24"/>
        </w:rPr>
        <w:t>・地域の教育力活用</w:t>
      </w:r>
    </w:p>
    <w:p w14:paraId="5C4D8385" w14:textId="3C8456A0" w:rsidR="004F305C" w:rsidRPr="004F305C" w:rsidRDefault="004F305C" w:rsidP="004F305C">
      <w:pPr>
        <w:jc w:val="left"/>
        <w:rPr>
          <w:rFonts w:ascii="ＭＳ 明朝" w:hAnsi="ＭＳ 明朝" w:hint="default"/>
          <w:szCs w:val="24"/>
        </w:rPr>
      </w:pPr>
      <w:r w:rsidRPr="004F305C">
        <w:rPr>
          <w:rFonts w:ascii="ＭＳ 明朝" w:hAnsi="ＭＳ 明朝"/>
          <w:b/>
          <w:szCs w:val="24"/>
        </w:rPr>
        <w:t>２．やさしい心をもつ</w:t>
      </w:r>
    </w:p>
    <w:p w14:paraId="24BB5B56" w14:textId="7D0D543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心の教育の充実を図る</w:t>
      </w:r>
    </w:p>
    <w:p w14:paraId="42ABB9CD" w14:textId="77C0A92F"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・「特別の教科道徳」の指導の充実</w:t>
      </w:r>
      <w:r w:rsidR="00EC358D">
        <w:rPr>
          <w:rFonts w:ascii="ＭＳ 明朝" w:hAnsi="ＭＳ 明朝"/>
          <w:szCs w:val="24"/>
        </w:rPr>
        <w:t xml:space="preserve"> </w:t>
      </w:r>
      <w:r w:rsidRPr="004F305C">
        <w:rPr>
          <w:rFonts w:ascii="ＭＳ 明朝" w:hAnsi="ＭＳ 明朝"/>
          <w:szCs w:val="24"/>
        </w:rPr>
        <w:t>・人や自然との関わり</w:t>
      </w:r>
      <w:r w:rsidR="00EC358D">
        <w:rPr>
          <w:rFonts w:ascii="ＭＳ 明朝" w:hAnsi="ＭＳ 明朝"/>
          <w:szCs w:val="24"/>
        </w:rPr>
        <w:t xml:space="preserve"> </w:t>
      </w:r>
      <w:r w:rsidRPr="004F305C">
        <w:rPr>
          <w:rFonts w:ascii="ＭＳ 明朝" w:hAnsi="ＭＳ 明朝"/>
          <w:szCs w:val="24"/>
        </w:rPr>
        <w:t>・宝探し(自他の良い</w:t>
      </w:r>
      <w:r w:rsidR="00EC358D">
        <w:rPr>
          <w:rFonts w:ascii="ＭＳ 明朝" w:hAnsi="ＭＳ 明朝"/>
          <w:szCs w:val="24"/>
        </w:rPr>
        <w:t>点</w:t>
      </w:r>
      <w:r w:rsidRPr="004F305C">
        <w:rPr>
          <w:rFonts w:ascii="ＭＳ 明朝" w:hAnsi="ＭＳ 明朝"/>
          <w:szCs w:val="24"/>
        </w:rPr>
        <w:t>)</w:t>
      </w:r>
    </w:p>
    <w:p w14:paraId="5103B2DB" w14:textId="710405B9"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いじめ・不登校ゼロを目指す</w:t>
      </w:r>
    </w:p>
    <w:p w14:paraId="15F15D0B" w14:textId="5EF8F8F7"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・多様性　・居場所づくり　・関係機関との連携支援体制</w:t>
      </w:r>
    </w:p>
    <w:p w14:paraId="678B2E88" w14:textId="7CE7D761"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 伝統・文化に親しみ、ふるさとを大切にする心を育む指導を行う</w:t>
      </w:r>
    </w:p>
    <w:p w14:paraId="618518CE" w14:textId="79176DEA"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・地域との連携 ・人との関わり合い（地域行事・放課後子ども教室等の活用）</w:t>
      </w:r>
    </w:p>
    <w:p w14:paraId="4A158B46" w14:textId="4EBDF912" w:rsidR="004F305C" w:rsidRPr="004F305C" w:rsidRDefault="004F305C" w:rsidP="004F305C">
      <w:pPr>
        <w:jc w:val="left"/>
        <w:rPr>
          <w:rFonts w:ascii="ＭＳ 明朝" w:hAnsi="ＭＳ 明朝" w:hint="default"/>
          <w:szCs w:val="24"/>
        </w:rPr>
      </w:pPr>
      <w:r w:rsidRPr="004F305C">
        <w:rPr>
          <w:rFonts w:ascii="ＭＳ 明朝" w:hAnsi="ＭＳ 明朝"/>
          <w:b/>
          <w:szCs w:val="24"/>
        </w:rPr>
        <w:t>３．最後までがんばりぬく</w:t>
      </w:r>
    </w:p>
    <w:p w14:paraId="378CE09C" w14:textId="690916BB"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◇体力向上を図る</w:t>
      </w:r>
    </w:p>
    <w:p w14:paraId="1609CEF7" w14:textId="27EA09AA" w:rsidR="004F305C" w:rsidRPr="004F305C" w:rsidRDefault="004F305C" w:rsidP="004E2B97">
      <w:pPr>
        <w:ind w:left="720" w:hangingChars="300" w:hanging="720"/>
        <w:jc w:val="left"/>
        <w:rPr>
          <w:rFonts w:ascii="ＭＳ 明朝" w:hAnsi="ＭＳ 明朝" w:hint="default"/>
          <w:szCs w:val="24"/>
        </w:rPr>
      </w:pPr>
      <w:r w:rsidRPr="004F305C">
        <w:rPr>
          <w:rFonts w:ascii="ＭＳ 明朝" w:hAnsi="ＭＳ 明朝"/>
          <w:szCs w:val="24"/>
        </w:rPr>
        <w:t xml:space="preserve">　</w:t>
      </w:r>
      <w:r w:rsidR="00EC358D">
        <w:rPr>
          <w:rFonts w:ascii="ＭＳ 明朝" w:hAnsi="ＭＳ 明朝"/>
          <w:szCs w:val="24"/>
        </w:rPr>
        <w:t xml:space="preserve">　</w:t>
      </w:r>
      <w:r w:rsidRPr="004F305C">
        <w:rPr>
          <w:rFonts w:ascii="ＭＳ 明朝" w:hAnsi="ＭＳ 明朝"/>
          <w:szCs w:val="24"/>
        </w:rPr>
        <w:t>・健康</w:t>
      </w:r>
      <w:r w:rsidR="004E2B97">
        <w:rPr>
          <w:rFonts w:ascii="ＭＳ 明朝" w:hAnsi="ＭＳ 明朝"/>
          <w:szCs w:val="24"/>
        </w:rPr>
        <w:t>への関心・意識向上と</w:t>
      </w:r>
      <w:r w:rsidRPr="004F305C">
        <w:rPr>
          <w:rFonts w:ascii="ＭＳ 明朝" w:hAnsi="ＭＳ 明朝"/>
          <w:szCs w:val="24"/>
        </w:rPr>
        <w:t>実践する力　・目標を目指し取り組む意欲　・運動技能や運動能力</w:t>
      </w:r>
      <w:r w:rsidR="004E2B97">
        <w:rPr>
          <w:rFonts w:ascii="ＭＳ 明朝" w:hAnsi="ＭＳ 明朝"/>
          <w:szCs w:val="24"/>
        </w:rPr>
        <w:t xml:space="preserve">　・</w:t>
      </w:r>
      <w:r w:rsidRPr="004F305C">
        <w:rPr>
          <w:rFonts w:ascii="ＭＳ 明朝" w:hAnsi="ＭＳ 明朝"/>
          <w:szCs w:val="24"/>
        </w:rPr>
        <w:t>休み時間の活性化</w:t>
      </w:r>
      <w:r w:rsidR="004E2B97">
        <w:rPr>
          <w:rFonts w:ascii="ＭＳ 明朝" w:hAnsi="ＭＳ 明朝"/>
          <w:szCs w:val="24"/>
        </w:rPr>
        <w:t>と運動の日常化</w:t>
      </w:r>
    </w:p>
    <w:p w14:paraId="11558EEF" w14:textId="7A360BE3" w:rsidR="004F305C" w:rsidRDefault="004F305C" w:rsidP="004F305C">
      <w:pPr>
        <w:jc w:val="left"/>
        <w:rPr>
          <w:rFonts w:ascii="ＭＳ 明朝" w:hAnsi="ＭＳ 明朝" w:hint="default"/>
          <w:szCs w:val="24"/>
        </w:rPr>
      </w:pPr>
      <w:r w:rsidRPr="004F305C">
        <w:rPr>
          <w:rFonts w:ascii="ＭＳ 明朝" w:hAnsi="ＭＳ 明朝"/>
          <w:szCs w:val="24"/>
        </w:rPr>
        <w:t xml:space="preserve">　◇キャリア教育の推進</w:t>
      </w:r>
    </w:p>
    <w:p w14:paraId="1A5918F4" w14:textId="759648CD" w:rsidR="004F305C" w:rsidRPr="004F305C" w:rsidRDefault="004E2B97" w:rsidP="004F305C">
      <w:pPr>
        <w:jc w:val="left"/>
        <w:rPr>
          <w:rFonts w:ascii="ＭＳ 明朝" w:hAnsi="ＭＳ 明朝" w:hint="default"/>
          <w:szCs w:val="24"/>
        </w:rPr>
      </w:pPr>
      <w:r>
        <w:rPr>
          <w:rFonts w:ascii="ＭＳ 明朝" w:hAnsi="ＭＳ 明朝"/>
          <w:szCs w:val="24"/>
        </w:rPr>
        <w:t xml:space="preserve">　　・</w:t>
      </w:r>
      <w:r w:rsidR="004F305C" w:rsidRPr="004F305C">
        <w:rPr>
          <w:rFonts w:ascii="ＭＳ 明朝" w:hAnsi="ＭＳ 明朝"/>
          <w:szCs w:val="24"/>
        </w:rPr>
        <w:t>多様な人材との触合いで</w:t>
      </w:r>
      <w:r>
        <w:rPr>
          <w:rFonts w:ascii="ＭＳ 明朝" w:hAnsi="ＭＳ 明朝"/>
          <w:szCs w:val="24"/>
        </w:rPr>
        <w:t>夢に繋がる</w:t>
      </w:r>
      <w:r w:rsidR="004F305C" w:rsidRPr="004F305C">
        <w:rPr>
          <w:rFonts w:ascii="ＭＳ 明朝" w:hAnsi="ＭＳ 明朝"/>
          <w:szCs w:val="24"/>
        </w:rPr>
        <w:t>機会</w:t>
      </w:r>
      <w:r>
        <w:rPr>
          <w:rFonts w:ascii="ＭＳ 明朝" w:hAnsi="ＭＳ 明朝"/>
          <w:szCs w:val="24"/>
        </w:rPr>
        <w:t xml:space="preserve"> </w:t>
      </w:r>
      <w:r w:rsidR="004F305C" w:rsidRPr="004F305C">
        <w:rPr>
          <w:rFonts w:ascii="ＭＳ 明朝" w:hAnsi="ＭＳ 明朝"/>
          <w:szCs w:val="24"/>
        </w:rPr>
        <w:t>・「何のために学ぶのか」学びに向かう力</w:t>
      </w:r>
    </w:p>
    <w:p w14:paraId="671F0FF8" w14:textId="352FE35D" w:rsidR="004F305C" w:rsidRPr="004F305C" w:rsidRDefault="004F305C" w:rsidP="004F305C">
      <w:pPr>
        <w:jc w:val="left"/>
        <w:rPr>
          <w:rFonts w:ascii="ＭＳ 明朝" w:hAnsi="ＭＳ 明朝" w:hint="default"/>
          <w:b/>
          <w:szCs w:val="24"/>
        </w:rPr>
      </w:pPr>
      <w:r w:rsidRPr="004F305C">
        <w:rPr>
          <w:rFonts w:ascii="ＭＳ 明朝" w:hAnsi="ＭＳ 明朝"/>
          <w:b/>
          <w:szCs w:val="24"/>
          <w:bdr w:val="single" w:sz="4" w:space="0" w:color="auto"/>
        </w:rPr>
        <w:lastRenderedPageBreak/>
        <w:t>具体的な取組</w:t>
      </w:r>
    </w:p>
    <w:p w14:paraId="2DB49A4D" w14:textId="2BC2E4C1" w:rsidR="004F305C" w:rsidRPr="004F305C" w:rsidRDefault="004E2B97" w:rsidP="004F305C">
      <w:pPr>
        <w:jc w:val="left"/>
        <w:rPr>
          <w:rFonts w:ascii="ＭＳ 明朝" w:hAnsi="ＭＳ 明朝" w:hint="default"/>
          <w:szCs w:val="24"/>
        </w:rPr>
      </w:pPr>
      <w:r>
        <w:rPr>
          <w:rFonts w:ascii="ＭＳ 明朝" w:hAnsi="ＭＳ 明朝"/>
          <w:szCs w:val="24"/>
        </w:rPr>
        <w:t xml:space="preserve">１　</w:t>
      </w:r>
      <w:r w:rsidR="004F305C" w:rsidRPr="004F305C">
        <w:rPr>
          <w:rFonts w:ascii="ＭＳ 明朝" w:hAnsi="ＭＳ 明朝"/>
          <w:szCs w:val="24"/>
        </w:rPr>
        <w:t>チーム学校という組織体として対応する</w:t>
      </w:r>
    </w:p>
    <w:p w14:paraId="04904375" w14:textId="6ECE94DB" w:rsidR="004F305C" w:rsidRPr="004F305C" w:rsidRDefault="004F305C" w:rsidP="004F305C">
      <w:pPr>
        <w:jc w:val="left"/>
        <w:rPr>
          <w:rFonts w:ascii="ＭＳ 明朝" w:hAnsi="ＭＳ 明朝" w:hint="default"/>
          <w:szCs w:val="24"/>
        </w:rPr>
      </w:pPr>
      <w:r w:rsidRPr="004F305C">
        <w:rPr>
          <w:rFonts w:ascii="ＭＳ 明朝" w:hAnsi="ＭＳ 明朝"/>
          <w:szCs w:val="24"/>
        </w:rPr>
        <w:t>（１）分掌の明確化と適材適所の配置</w:t>
      </w:r>
    </w:p>
    <w:p w14:paraId="2D789DEC" w14:textId="0631801C" w:rsidR="004F305C" w:rsidRPr="004F305C" w:rsidRDefault="004F305C" w:rsidP="004F305C">
      <w:pPr>
        <w:jc w:val="left"/>
        <w:rPr>
          <w:rFonts w:ascii="ＭＳ 明朝" w:hAnsi="ＭＳ 明朝" w:hint="default"/>
          <w:szCs w:val="24"/>
        </w:rPr>
      </w:pPr>
      <w:r w:rsidRPr="004F305C">
        <w:rPr>
          <w:rFonts w:ascii="ＭＳ 明朝" w:hAnsi="ＭＳ 明朝"/>
          <w:szCs w:val="24"/>
        </w:rPr>
        <w:t>（２）報告・連絡・相談の徹底・体制づくり</w:t>
      </w:r>
    </w:p>
    <w:p w14:paraId="6944C997" w14:textId="77777777" w:rsidR="004E2B97" w:rsidRDefault="004E2B97" w:rsidP="004F305C">
      <w:pPr>
        <w:jc w:val="left"/>
        <w:rPr>
          <w:rFonts w:ascii="ＭＳ 明朝" w:hAnsi="ＭＳ 明朝" w:hint="default"/>
          <w:szCs w:val="24"/>
        </w:rPr>
      </w:pPr>
    </w:p>
    <w:p w14:paraId="074F25FA" w14:textId="07793319" w:rsidR="004F305C" w:rsidRPr="004F305C" w:rsidRDefault="004E2B97" w:rsidP="004F305C">
      <w:pPr>
        <w:jc w:val="left"/>
        <w:rPr>
          <w:rFonts w:ascii="ＭＳ 明朝" w:hAnsi="ＭＳ 明朝" w:hint="default"/>
          <w:szCs w:val="24"/>
        </w:rPr>
      </w:pPr>
      <w:r>
        <w:rPr>
          <w:rFonts w:ascii="ＭＳ 明朝" w:hAnsi="ＭＳ 明朝"/>
          <w:szCs w:val="24"/>
        </w:rPr>
        <w:t xml:space="preserve">２　</w:t>
      </w:r>
      <w:r w:rsidR="004F305C" w:rsidRPr="004F305C">
        <w:rPr>
          <w:rFonts w:ascii="ＭＳ 明朝" w:hAnsi="ＭＳ 明朝"/>
          <w:szCs w:val="24"/>
        </w:rPr>
        <w:t>専門職としての誇りと自覚を持ち、常に研修に励む</w:t>
      </w:r>
    </w:p>
    <w:p w14:paraId="0270A6FD" w14:textId="454546BA" w:rsidR="004F305C" w:rsidRPr="004F305C" w:rsidRDefault="004F305C" w:rsidP="004F305C">
      <w:pPr>
        <w:jc w:val="left"/>
        <w:rPr>
          <w:rFonts w:ascii="ＭＳ 明朝" w:hAnsi="ＭＳ 明朝" w:hint="default"/>
          <w:szCs w:val="24"/>
        </w:rPr>
      </w:pPr>
      <w:r w:rsidRPr="004F305C">
        <w:rPr>
          <w:rFonts w:ascii="ＭＳ 明朝" w:hAnsi="ＭＳ 明朝"/>
          <w:szCs w:val="24"/>
        </w:rPr>
        <w:t>（１）学習指導要領の主旨に則った教育活動の充実</w:t>
      </w:r>
    </w:p>
    <w:p w14:paraId="36C2F01B" w14:textId="4EEBCDC9" w:rsidR="004F305C" w:rsidRPr="004F305C" w:rsidRDefault="004F305C" w:rsidP="004E2B97">
      <w:pPr>
        <w:ind w:left="960" w:hangingChars="400" w:hanging="960"/>
        <w:jc w:val="left"/>
        <w:rPr>
          <w:rFonts w:ascii="ＭＳ 明朝" w:hAnsi="ＭＳ 明朝" w:hint="default"/>
          <w:szCs w:val="24"/>
        </w:rPr>
      </w:pPr>
      <w:r w:rsidRPr="004F305C">
        <w:rPr>
          <w:rFonts w:ascii="ＭＳ 明朝" w:hAnsi="ＭＳ 明朝"/>
          <w:szCs w:val="24"/>
        </w:rPr>
        <w:t xml:space="preserve">　</w:t>
      </w:r>
      <w:r w:rsidR="004E2B97">
        <w:rPr>
          <w:rFonts w:ascii="ＭＳ 明朝" w:hAnsi="ＭＳ 明朝"/>
          <w:szCs w:val="24"/>
        </w:rPr>
        <w:t xml:space="preserve">　</w:t>
      </w:r>
      <w:r w:rsidRPr="004F305C">
        <w:rPr>
          <w:rFonts w:ascii="ＭＳ 明朝" w:hAnsi="ＭＳ 明朝"/>
          <w:szCs w:val="24"/>
        </w:rPr>
        <w:t>①　校内研究「総合的な学習の時間」を通しての、主体的（アクティブラーニング）対話的（話し合い活動の充実）で、深い学び（振り返りの時間確保）</w:t>
      </w:r>
    </w:p>
    <w:p w14:paraId="6DD89AB7" w14:textId="1058F6DF" w:rsidR="004F305C" w:rsidRPr="004F305C" w:rsidRDefault="004F305C" w:rsidP="004E2B97">
      <w:pPr>
        <w:ind w:left="960" w:hangingChars="400" w:hanging="960"/>
        <w:jc w:val="left"/>
        <w:rPr>
          <w:rFonts w:ascii="ＭＳ 明朝" w:hAnsi="ＭＳ 明朝" w:hint="default"/>
          <w:szCs w:val="24"/>
        </w:rPr>
      </w:pPr>
      <w:r w:rsidRPr="004F305C">
        <w:rPr>
          <w:rFonts w:ascii="ＭＳ 明朝" w:hAnsi="ＭＳ 明朝"/>
          <w:szCs w:val="24"/>
        </w:rPr>
        <w:t xml:space="preserve">　　②</w:t>
      </w:r>
      <w:r w:rsidR="004E2B97">
        <w:rPr>
          <w:rFonts w:ascii="ＭＳ 明朝" w:hAnsi="ＭＳ 明朝"/>
          <w:szCs w:val="24"/>
        </w:rPr>
        <w:t xml:space="preserve">　</w:t>
      </w:r>
      <w:r w:rsidRPr="004F305C">
        <w:rPr>
          <w:rFonts w:ascii="ＭＳ 明朝" w:hAnsi="ＭＳ 明朝"/>
          <w:szCs w:val="24"/>
        </w:rPr>
        <w:t>英語科（５・６学年）、外国語活動（３・４年生）を通して、英語力の基礎を養うとともに</w:t>
      </w:r>
      <w:r w:rsidR="00701695">
        <w:rPr>
          <w:rFonts w:ascii="ＭＳ 明朝" w:hAnsi="ＭＳ 明朝"/>
          <w:szCs w:val="24"/>
        </w:rPr>
        <w:t>、体験を取り入れ、</w:t>
      </w:r>
      <w:r w:rsidRPr="004F305C">
        <w:rPr>
          <w:rFonts w:ascii="ＭＳ 明朝" w:hAnsi="ＭＳ 明朝"/>
          <w:szCs w:val="24"/>
        </w:rPr>
        <w:t>国際社会に生きる児童の素養を育む。</w:t>
      </w:r>
    </w:p>
    <w:p w14:paraId="29B461AE" w14:textId="57139680"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③　特別の教科 道徳の充実（特に、いじめ防止・情報モラルの段階に応じた指導）</w:t>
      </w:r>
    </w:p>
    <w:p w14:paraId="08142C27" w14:textId="3196480D"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④　</w:t>
      </w:r>
      <w:r w:rsidR="00701695">
        <w:rPr>
          <w:rFonts w:ascii="ＭＳ 明朝" w:hAnsi="ＭＳ 明朝"/>
          <w:szCs w:val="24"/>
        </w:rPr>
        <w:t>ＤＸ</w:t>
      </w:r>
      <w:r w:rsidRPr="004F305C">
        <w:rPr>
          <w:rFonts w:ascii="ＭＳ 明朝" w:hAnsi="ＭＳ 明朝"/>
          <w:szCs w:val="24"/>
        </w:rPr>
        <w:t>授業改善（プログラミング教育・ICT活用・多様化 他）</w:t>
      </w:r>
    </w:p>
    <w:p w14:paraId="11BBC0A2" w14:textId="77777777" w:rsidR="000C7C4F" w:rsidRDefault="000C7C4F" w:rsidP="004F305C">
      <w:pPr>
        <w:jc w:val="left"/>
        <w:rPr>
          <w:rFonts w:ascii="ＭＳ 明朝" w:hAnsi="ＭＳ 明朝" w:hint="default"/>
          <w:szCs w:val="24"/>
        </w:rPr>
      </w:pPr>
    </w:p>
    <w:p w14:paraId="08EE82C7" w14:textId="36CDD6F2" w:rsidR="004F305C" w:rsidRPr="004F305C" w:rsidRDefault="004F305C" w:rsidP="004F305C">
      <w:pPr>
        <w:jc w:val="left"/>
        <w:rPr>
          <w:rFonts w:ascii="ＭＳ 明朝" w:hAnsi="ＭＳ 明朝" w:hint="default"/>
          <w:szCs w:val="24"/>
        </w:rPr>
      </w:pPr>
      <w:r w:rsidRPr="004F305C">
        <w:rPr>
          <w:rFonts w:ascii="ＭＳ 明朝" w:hAnsi="ＭＳ 明朝"/>
          <w:szCs w:val="24"/>
        </w:rPr>
        <w:t>（２）</w:t>
      </w:r>
      <w:r w:rsidR="00701695">
        <w:rPr>
          <w:rFonts w:ascii="ＭＳ 明朝" w:hAnsi="ＭＳ 明朝"/>
          <w:szCs w:val="24"/>
        </w:rPr>
        <w:t>児童が</w:t>
      </w:r>
      <w:r w:rsidRPr="004F305C">
        <w:rPr>
          <w:rFonts w:ascii="ＭＳ 明朝" w:hAnsi="ＭＳ 明朝"/>
          <w:szCs w:val="24"/>
        </w:rPr>
        <w:t>主体的に価値判断できる力を養うとともに豊かな人間性を育む</w:t>
      </w:r>
    </w:p>
    <w:p w14:paraId="411BBF05" w14:textId="7862267A"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①　スクールカウンセラー等関係諸機関との連携を図る</w:t>
      </w:r>
    </w:p>
    <w:p w14:paraId="607BFB88" w14:textId="6C3E079A"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②  特別支援学級やあきる野学園との交流</w:t>
      </w:r>
      <w:r w:rsidR="00701695">
        <w:rPr>
          <w:rFonts w:ascii="ＭＳ 明朝" w:hAnsi="ＭＳ 明朝"/>
          <w:szCs w:val="24"/>
        </w:rPr>
        <w:t>で、</w:t>
      </w:r>
      <w:r w:rsidRPr="004F305C">
        <w:rPr>
          <w:rFonts w:ascii="ＭＳ 明朝" w:hAnsi="ＭＳ 明朝"/>
          <w:szCs w:val="24"/>
        </w:rPr>
        <w:t>特別支援教育への理解を進める</w:t>
      </w:r>
    </w:p>
    <w:p w14:paraId="0F6D6CA5" w14:textId="22B687B2"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③　あいさつを交わす習慣を身に付ける</w:t>
      </w:r>
    </w:p>
    <w:p w14:paraId="73EDC06B" w14:textId="4F808F1B"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④ 「特別の教科道徳」の授業における考えを深める活動や場の設定</w:t>
      </w:r>
    </w:p>
    <w:p w14:paraId="02FBB7D8" w14:textId="11FED7AD"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⑤　豊かな感性を磨き創造する喜びや探求する楽しさを味わわせる</w:t>
      </w:r>
    </w:p>
    <w:p w14:paraId="0DC88D66" w14:textId="78A4CBA8"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⑥　伝統・文化教育とグローバル教育の両視点を兼ねたカリ・マネの充実                              </w:t>
      </w:r>
    </w:p>
    <w:p w14:paraId="61E530CF" w14:textId="6525D4A1"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⑦　縦割り班活動を軸に特別活動の充実を図り、自主的・協働的な力を養う </w:t>
      </w:r>
    </w:p>
    <w:p w14:paraId="3DFED7FD" w14:textId="77777777" w:rsidR="000C7C4F" w:rsidRDefault="000C7C4F" w:rsidP="004F305C">
      <w:pPr>
        <w:jc w:val="left"/>
        <w:rPr>
          <w:rFonts w:ascii="ＭＳ 明朝" w:hAnsi="ＭＳ 明朝" w:hint="default"/>
          <w:szCs w:val="24"/>
        </w:rPr>
      </w:pPr>
    </w:p>
    <w:p w14:paraId="308E733B" w14:textId="6AD9BB99"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（３）生活指導の充実を図る                   </w:t>
      </w:r>
    </w:p>
    <w:p w14:paraId="63E765D7" w14:textId="13F30E45"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①　集団生活の規律やルールを身に付け、規範意識を育てる</w:t>
      </w:r>
    </w:p>
    <w:p w14:paraId="3F3AC6EB" w14:textId="6E7718AC"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②　いじめ、不登校「０」を目指し、組織的な対応で早期発見・早期解決に努める</w:t>
      </w:r>
    </w:p>
    <w:p w14:paraId="4CEDE8BB" w14:textId="4EA74DE0" w:rsidR="004F305C" w:rsidRPr="004F305C" w:rsidRDefault="004F305C" w:rsidP="00701695">
      <w:pPr>
        <w:ind w:left="960" w:hangingChars="400" w:hanging="960"/>
        <w:jc w:val="left"/>
        <w:rPr>
          <w:rFonts w:ascii="ＭＳ 明朝" w:hAnsi="ＭＳ 明朝" w:hint="default"/>
          <w:szCs w:val="24"/>
        </w:rPr>
      </w:pPr>
      <w:r w:rsidRPr="004F305C">
        <w:rPr>
          <w:rFonts w:ascii="ＭＳ 明朝" w:hAnsi="ＭＳ 明朝"/>
          <w:szCs w:val="24"/>
        </w:rPr>
        <w:t xml:space="preserve">    ③　全校朝会や児童集会時の集合・整列など、自ら考えて行動する力と集団行動への意識の向上</w:t>
      </w:r>
    </w:p>
    <w:p w14:paraId="5E063316" w14:textId="0363700F"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④　授業規律を軸に、話を聞き、他を受けとめる姿勢を身に付ける</w:t>
      </w:r>
    </w:p>
    <w:p w14:paraId="2EE2B513" w14:textId="0C0B7392" w:rsidR="004F305C" w:rsidRPr="004F305C" w:rsidRDefault="004F305C" w:rsidP="00701695">
      <w:pPr>
        <w:ind w:left="960" w:hangingChars="400" w:hanging="960"/>
        <w:jc w:val="left"/>
        <w:rPr>
          <w:rFonts w:ascii="ＭＳ 明朝" w:hAnsi="ＭＳ 明朝" w:hint="default"/>
          <w:szCs w:val="24"/>
        </w:rPr>
      </w:pPr>
      <w:r w:rsidRPr="004F305C">
        <w:rPr>
          <w:rFonts w:ascii="ＭＳ 明朝" w:hAnsi="ＭＳ 明朝"/>
          <w:szCs w:val="24"/>
        </w:rPr>
        <w:t xml:space="preserve">    ⑤　ＳＮＳ</w:t>
      </w:r>
      <w:r w:rsidR="00701695">
        <w:rPr>
          <w:rFonts w:ascii="ＭＳ 明朝" w:hAnsi="ＭＳ 明朝"/>
          <w:szCs w:val="24"/>
        </w:rPr>
        <w:t>の</w:t>
      </w:r>
      <w:r w:rsidRPr="004F305C">
        <w:rPr>
          <w:rFonts w:ascii="ＭＳ 明朝" w:hAnsi="ＭＳ 明朝"/>
          <w:szCs w:val="24"/>
        </w:rPr>
        <w:t>ルールやマナーについて指導し、適切な活用方法</w:t>
      </w:r>
      <w:r w:rsidR="00701695">
        <w:rPr>
          <w:rFonts w:ascii="ＭＳ 明朝" w:hAnsi="ＭＳ 明朝"/>
          <w:szCs w:val="24"/>
        </w:rPr>
        <w:t>の</w:t>
      </w:r>
      <w:r w:rsidRPr="004F305C">
        <w:rPr>
          <w:rFonts w:ascii="ＭＳ 明朝" w:hAnsi="ＭＳ 明朝"/>
          <w:szCs w:val="24"/>
        </w:rPr>
        <w:t>理解（ファミリールールの再確認）</w:t>
      </w:r>
    </w:p>
    <w:p w14:paraId="4A496AD3" w14:textId="509D90D4"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⑥　ＳＯＳの出し方に関する教育を位置付ける</w:t>
      </w:r>
    </w:p>
    <w:p w14:paraId="414FB28F" w14:textId="77777777" w:rsidR="000C7C4F" w:rsidRDefault="000C7C4F" w:rsidP="004F305C">
      <w:pPr>
        <w:jc w:val="left"/>
        <w:rPr>
          <w:rFonts w:ascii="ＭＳ 明朝" w:hAnsi="ＭＳ 明朝" w:hint="default"/>
          <w:szCs w:val="24"/>
        </w:rPr>
      </w:pPr>
    </w:p>
    <w:p w14:paraId="7D940115" w14:textId="74B0E50A" w:rsidR="004F305C" w:rsidRPr="004F305C" w:rsidRDefault="004F305C" w:rsidP="004F305C">
      <w:pPr>
        <w:jc w:val="left"/>
        <w:rPr>
          <w:rFonts w:ascii="ＭＳ 明朝" w:hAnsi="ＭＳ 明朝" w:hint="default"/>
          <w:szCs w:val="24"/>
        </w:rPr>
      </w:pPr>
      <w:r w:rsidRPr="004F305C">
        <w:rPr>
          <w:rFonts w:ascii="ＭＳ 明朝" w:hAnsi="ＭＳ 明朝"/>
          <w:szCs w:val="24"/>
        </w:rPr>
        <w:t>（４）</w:t>
      </w:r>
      <w:r w:rsidR="00701695">
        <w:rPr>
          <w:rFonts w:ascii="ＭＳ 明朝" w:hAnsi="ＭＳ 明朝"/>
          <w:szCs w:val="24"/>
        </w:rPr>
        <w:t>グローバル</w:t>
      </w:r>
      <w:r w:rsidRPr="004F305C">
        <w:rPr>
          <w:rFonts w:ascii="ＭＳ 明朝" w:hAnsi="ＭＳ 明朝"/>
          <w:szCs w:val="24"/>
        </w:rPr>
        <w:t>教育及びキャリア教育の充実</w:t>
      </w:r>
    </w:p>
    <w:p w14:paraId="31FA7A11" w14:textId="580CB760"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①</w:t>
      </w:r>
      <w:r w:rsidR="00701695">
        <w:rPr>
          <w:rFonts w:ascii="ＭＳ 明朝" w:hAnsi="ＭＳ 明朝"/>
          <w:szCs w:val="24"/>
        </w:rPr>
        <w:t xml:space="preserve">　</w:t>
      </w:r>
      <w:r w:rsidRPr="004F305C">
        <w:rPr>
          <w:rFonts w:ascii="ＭＳ 明朝" w:hAnsi="ＭＳ 明朝"/>
          <w:szCs w:val="24"/>
        </w:rPr>
        <w:t>ＳＤＧｓ等、世界に向けたグローバルな視野をもたせる</w:t>
      </w:r>
    </w:p>
    <w:p w14:paraId="7129A654" w14:textId="1B9BE9BC" w:rsidR="004F305C" w:rsidRDefault="004F305C" w:rsidP="004F305C">
      <w:pPr>
        <w:jc w:val="left"/>
        <w:rPr>
          <w:rFonts w:ascii="ＭＳ 明朝" w:hAnsi="ＭＳ 明朝" w:hint="default"/>
          <w:szCs w:val="24"/>
        </w:rPr>
      </w:pPr>
      <w:r w:rsidRPr="004F305C">
        <w:rPr>
          <w:rFonts w:ascii="ＭＳ 明朝" w:hAnsi="ＭＳ 明朝"/>
          <w:szCs w:val="24"/>
        </w:rPr>
        <w:t xml:space="preserve">　　②　なりたい自分、将来の夢など目標をもって努力</w:t>
      </w:r>
      <w:r w:rsidR="00FD7719">
        <w:rPr>
          <w:rFonts w:ascii="ＭＳ 明朝" w:hAnsi="ＭＳ 明朝"/>
          <w:szCs w:val="24"/>
        </w:rPr>
        <w:t>や</w:t>
      </w:r>
      <w:r w:rsidR="001A519E">
        <w:rPr>
          <w:rFonts w:ascii="ＭＳ 明朝" w:hAnsi="ＭＳ 明朝"/>
          <w:szCs w:val="24"/>
        </w:rPr>
        <w:t>行動が</w:t>
      </w:r>
      <w:r w:rsidRPr="004F305C">
        <w:rPr>
          <w:rFonts w:ascii="ＭＳ 明朝" w:hAnsi="ＭＳ 明朝"/>
          <w:szCs w:val="24"/>
        </w:rPr>
        <w:t>できる児童を育成</w:t>
      </w:r>
    </w:p>
    <w:p w14:paraId="2FE022FC" w14:textId="7BCC4DB6" w:rsidR="00FD7719" w:rsidRDefault="00FD7719" w:rsidP="004F305C">
      <w:pPr>
        <w:jc w:val="left"/>
        <w:rPr>
          <w:rFonts w:ascii="ＭＳ 明朝" w:hAnsi="ＭＳ 明朝" w:hint="default"/>
          <w:szCs w:val="24"/>
        </w:rPr>
      </w:pPr>
      <w:r>
        <w:rPr>
          <w:rFonts w:ascii="ＭＳ 明朝" w:hAnsi="ＭＳ 明朝"/>
          <w:szCs w:val="24"/>
        </w:rPr>
        <w:t xml:space="preserve">　　③　教育のための社会を目指して、積極的に企業等に協力を依頼する。</w:t>
      </w:r>
    </w:p>
    <w:p w14:paraId="6C9CB2EA" w14:textId="588DC6A0" w:rsidR="00FD7719" w:rsidRPr="004F305C" w:rsidRDefault="00FD7719" w:rsidP="004F305C">
      <w:pPr>
        <w:jc w:val="left"/>
        <w:rPr>
          <w:rFonts w:ascii="ＭＳ 明朝" w:hAnsi="ＭＳ 明朝" w:hint="default"/>
          <w:szCs w:val="24"/>
        </w:rPr>
      </w:pPr>
      <w:r>
        <w:rPr>
          <w:rFonts w:ascii="ＭＳ 明朝" w:hAnsi="ＭＳ 明朝"/>
          <w:szCs w:val="24"/>
        </w:rPr>
        <w:t xml:space="preserve">　　　　（サマーランド・オリンパス・キッコーゴ・五日市高校・その他地域企業等）</w:t>
      </w:r>
    </w:p>
    <w:p w14:paraId="78F7A61F" w14:textId="77777777" w:rsidR="000C7C4F" w:rsidRDefault="000C7C4F" w:rsidP="004F305C">
      <w:pPr>
        <w:jc w:val="left"/>
        <w:rPr>
          <w:rFonts w:ascii="ＭＳ 明朝" w:hAnsi="ＭＳ 明朝" w:hint="default"/>
          <w:szCs w:val="24"/>
        </w:rPr>
      </w:pPr>
    </w:p>
    <w:p w14:paraId="65DEE1A5" w14:textId="2981F097" w:rsidR="004F305C" w:rsidRPr="004F305C" w:rsidRDefault="004F305C" w:rsidP="004F305C">
      <w:pPr>
        <w:jc w:val="left"/>
        <w:rPr>
          <w:rFonts w:ascii="ＭＳ 明朝" w:hAnsi="ＭＳ 明朝" w:hint="default"/>
          <w:szCs w:val="24"/>
        </w:rPr>
      </w:pPr>
      <w:r w:rsidRPr="004F305C">
        <w:rPr>
          <w:rFonts w:ascii="ＭＳ 明朝" w:hAnsi="ＭＳ 明朝"/>
          <w:szCs w:val="24"/>
        </w:rPr>
        <w:t>（５）体力の一層の向上をめざす</w:t>
      </w:r>
    </w:p>
    <w:p w14:paraId="32835DF8" w14:textId="084BD008"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w:t>
      </w:r>
      <w:r w:rsidR="001A519E">
        <w:rPr>
          <w:rFonts w:ascii="ＭＳ 明朝" w:hAnsi="ＭＳ 明朝"/>
          <w:szCs w:val="24"/>
        </w:rPr>
        <w:t xml:space="preserve">　</w:t>
      </w:r>
      <w:r w:rsidRPr="004F305C">
        <w:rPr>
          <w:rFonts w:ascii="ＭＳ 明朝" w:hAnsi="ＭＳ 明朝"/>
          <w:szCs w:val="24"/>
        </w:rPr>
        <w:t xml:space="preserve"> ① ぐんぐん・すくすく大作戦の充実（</w:t>
      </w:r>
      <w:r w:rsidR="001A519E">
        <w:rPr>
          <w:rFonts w:ascii="ＭＳ 明朝" w:hAnsi="ＭＳ 明朝"/>
          <w:szCs w:val="24"/>
        </w:rPr>
        <w:t>本校児童の課題把握と解決に向けた取組</w:t>
      </w:r>
      <w:r w:rsidRPr="004F305C">
        <w:rPr>
          <w:rFonts w:ascii="ＭＳ 明朝" w:hAnsi="ＭＳ 明朝"/>
          <w:szCs w:val="24"/>
        </w:rPr>
        <w:t>）</w:t>
      </w:r>
    </w:p>
    <w:p w14:paraId="74B8C390" w14:textId="3FB6C5E1"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②　縄跳び週間やマラソン週間等、計画的な取り組み</w:t>
      </w:r>
    </w:p>
    <w:p w14:paraId="6F336EA9" w14:textId="5BF720BF"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③　他との比較ではなく、自身の高まりや成長に目を向けた継続的な取組</w:t>
      </w:r>
    </w:p>
    <w:p w14:paraId="23293345" w14:textId="77777777" w:rsidR="004F305C" w:rsidRPr="004F305C" w:rsidRDefault="004F305C" w:rsidP="001A519E">
      <w:pPr>
        <w:ind w:firstLineChars="200" w:firstLine="480"/>
        <w:jc w:val="left"/>
        <w:rPr>
          <w:rFonts w:ascii="ＭＳ 明朝" w:hAnsi="ＭＳ 明朝" w:hint="default"/>
          <w:szCs w:val="24"/>
        </w:rPr>
      </w:pPr>
      <w:r w:rsidRPr="004F305C">
        <w:rPr>
          <w:rFonts w:ascii="ＭＳ 明朝" w:hAnsi="ＭＳ 明朝"/>
          <w:szCs w:val="24"/>
        </w:rPr>
        <w:t>④　運動の日常化につなげる場の設定（休み時間の活性化）</w:t>
      </w:r>
    </w:p>
    <w:p w14:paraId="7EA0AADD" w14:textId="32B0364D" w:rsidR="004F305C" w:rsidRPr="004F305C" w:rsidRDefault="004F305C" w:rsidP="004F305C">
      <w:pPr>
        <w:jc w:val="left"/>
        <w:rPr>
          <w:rFonts w:ascii="ＭＳ 明朝" w:hAnsi="ＭＳ 明朝" w:hint="default"/>
          <w:szCs w:val="24"/>
        </w:rPr>
      </w:pPr>
      <w:r w:rsidRPr="004F305C">
        <w:rPr>
          <w:rFonts w:ascii="ＭＳ 明朝" w:hAnsi="ＭＳ 明朝"/>
          <w:szCs w:val="24"/>
        </w:rPr>
        <w:lastRenderedPageBreak/>
        <w:t>（６）小中一貫教育を推進する</w:t>
      </w:r>
    </w:p>
    <w:p w14:paraId="74C7E774" w14:textId="457585CE"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w:t>
      </w:r>
      <w:r w:rsidR="001A519E">
        <w:rPr>
          <w:rFonts w:ascii="ＭＳ 明朝" w:hAnsi="ＭＳ 明朝"/>
          <w:szCs w:val="24"/>
        </w:rPr>
        <w:t xml:space="preserve">①　</w:t>
      </w:r>
      <w:r w:rsidRPr="004F305C">
        <w:rPr>
          <w:rFonts w:ascii="ＭＳ 明朝" w:hAnsi="ＭＳ 明朝"/>
          <w:szCs w:val="24"/>
        </w:rPr>
        <w:t>小中連携で課題の共有</w:t>
      </w:r>
    </w:p>
    <w:p w14:paraId="3755C161" w14:textId="77777777" w:rsidR="000C7C4F" w:rsidRDefault="000C7C4F" w:rsidP="004F305C">
      <w:pPr>
        <w:jc w:val="left"/>
        <w:rPr>
          <w:rFonts w:ascii="ＭＳ 明朝" w:hAnsi="ＭＳ 明朝" w:hint="default"/>
          <w:szCs w:val="24"/>
        </w:rPr>
      </w:pPr>
    </w:p>
    <w:p w14:paraId="3407410E" w14:textId="4FACE839" w:rsidR="004F305C" w:rsidRPr="004F305C" w:rsidRDefault="004F305C" w:rsidP="004F305C">
      <w:pPr>
        <w:jc w:val="left"/>
        <w:rPr>
          <w:rFonts w:ascii="ＭＳ 明朝" w:hAnsi="ＭＳ 明朝" w:hint="default"/>
          <w:szCs w:val="24"/>
        </w:rPr>
      </w:pPr>
      <w:r w:rsidRPr="004F305C">
        <w:rPr>
          <w:rFonts w:ascii="ＭＳ 明朝" w:hAnsi="ＭＳ 明朝"/>
          <w:szCs w:val="24"/>
        </w:rPr>
        <w:t>（７）地域との連携を深め、保護者・地域に信頼される教育課程を実施する</w:t>
      </w:r>
    </w:p>
    <w:p w14:paraId="41676066" w14:textId="77777777" w:rsidR="000C7C4F" w:rsidRDefault="000C7C4F" w:rsidP="004F305C">
      <w:pPr>
        <w:jc w:val="left"/>
        <w:rPr>
          <w:rFonts w:ascii="ＭＳ 明朝" w:hAnsi="ＭＳ 明朝" w:hint="default"/>
          <w:szCs w:val="24"/>
        </w:rPr>
      </w:pPr>
    </w:p>
    <w:p w14:paraId="15578FEE" w14:textId="6FE86493" w:rsidR="004F305C" w:rsidRPr="004F305C" w:rsidRDefault="004F305C" w:rsidP="004F305C">
      <w:pPr>
        <w:jc w:val="left"/>
        <w:rPr>
          <w:rFonts w:ascii="ＭＳ 明朝" w:hAnsi="ＭＳ 明朝" w:hint="default"/>
          <w:szCs w:val="24"/>
        </w:rPr>
      </w:pPr>
      <w:r w:rsidRPr="004F305C">
        <w:rPr>
          <w:rFonts w:ascii="ＭＳ 明朝" w:hAnsi="ＭＳ 明朝"/>
          <w:szCs w:val="24"/>
        </w:rPr>
        <w:t>（８）自然環境への関心を高める</w:t>
      </w:r>
    </w:p>
    <w:p w14:paraId="5B3948C5" w14:textId="7A08BDD6"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①　米作りの実施及び全学年が畑</w:t>
      </w:r>
      <w:r w:rsidR="001A519E">
        <w:rPr>
          <w:rFonts w:ascii="ＭＳ 明朝" w:hAnsi="ＭＳ 明朝"/>
          <w:szCs w:val="24"/>
        </w:rPr>
        <w:t>を活用した生産活動の</w:t>
      </w:r>
      <w:r w:rsidRPr="004F305C">
        <w:rPr>
          <w:rFonts w:ascii="ＭＳ 明朝" w:hAnsi="ＭＳ 明朝"/>
          <w:szCs w:val="24"/>
        </w:rPr>
        <w:t>体験等</w:t>
      </w:r>
    </w:p>
    <w:p w14:paraId="3FA986F5" w14:textId="5311E363"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②　ビオトープ、「ほたるの里」等、自然環境を生かした教育の推進</w:t>
      </w:r>
    </w:p>
    <w:p w14:paraId="6FDF4172" w14:textId="77777777" w:rsidR="000C7C4F" w:rsidRDefault="000C7C4F" w:rsidP="004F305C">
      <w:pPr>
        <w:jc w:val="left"/>
        <w:rPr>
          <w:rFonts w:ascii="ＭＳ 明朝" w:hAnsi="ＭＳ 明朝" w:hint="default"/>
          <w:szCs w:val="24"/>
        </w:rPr>
      </w:pPr>
    </w:p>
    <w:p w14:paraId="65AB333A" w14:textId="35EA12C8" w:rsidR="004F305C" w:rsidRPr="004F305C" w:rsidRDefault="004F305C" w:rsidP="004F305C">
      <w:pPr>
        <w:jc w:val="left"/>
        <w:rPr>
          <w:rFonts w:ascii="ＭＳ 明朝" w:hAnsi="ＭＳ 明朝" w:hint="default"/>
          <w:szCs w:val="24"/>
        </w:rPr>
      </w:pPr>
      <w:r w:rsidRPr="004F305C">
        <w:rPr>
          <w:rFonts w:ascii="ＭＳ 明朝" w:hAnsi="ＭＳ 明朝"/>
          <w:szCs w:val="24"/>
        </w:rPr>
        <w:t>（９）家庭・地域社会との連携を図る</w:t>
      </w:r>
    </w:p>
    <w:p w14:paraId="73D92A2F" w14:textId="34D781BE"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①　積極的に情報を発信し、子供の姿を通して家庭や地域の信頼を得る</w:t>
      </w:r>
    </w:p>
    <w:p w14:paraId="6D343F6A" w14:textId="6B06728B" w:rsidR="004F305C" w:rsidRPr="004F305C" w:rsidRDefault="004F305C" w:rsidP="001A519E">
      <w:pPr>
        <w:ind w:left="960" w:hangingChars="400" w:hanging="960"/>
        <w:jc w:val="left"/>
        <w:rPr>
          <w:rFonts w:ascii="ＭＳ 明朝" w:hAnsi="ＭＳ 明朝" w:hint="default"/>
          <w:szCs w:val="24"/>
        </w:rPr>
      </w:pPr>
      <w:r w:rsidRPr="004F305C">
        <w:rPr>
          <w:rFonts w:ascii="ＭＳ 明朝" w:hAnsi="ＭＳ 明朝"/>
          <w:szCs w:val="24"/>
        </w:rPr>
        <w:t xml:space="preserve">   ②　学校</w:t>
      </w:r>
      <w:r w:rsidR="001A519E">
        <w:rPr>
          <w:rFonts w:ascii="ＭＳ 明朝" w:hAnsi="ＭＳ 明朝"/>
          <w:szCs w:val="24"/>
        </w:rPr>
        <w:t>運営協議会と連携し、</w:t>
      </w:r>
      <w:r w:rsidRPr="004F305C">
        <w:rPr>
          <w:rFonts w:ascii="ＭＳ 明朝" w:hAnsi="ＭＳ 明朝"/>
          <w:szCs w:val="24"/>
        </w:rPr>
        <w:t>保護者</w:t>
      </w:r>
      <w:r w:rsidR="001A519E">
        <w:rPr>
          <w:rFonts w:ascii="ＭＳ 明朝" w:hAnsi="ＭＳ 明朝"/>
          <w:szCs w:val="24"/>
        </w:rPr>
        <w:t>・地域</w:t>
      </w:r>
      <w:r w:rsidRPr="004F305C">
        <w:rPr>
          <w:rFonts w:ascii="ＭＳ 明朝" w:hAnsi="ＭＳ 明朝"/>
          <w:szCs w:val="24"/>
        </w:rPr>
        <w:t>対象の外部評価を行い、地域や保護者の</w:t>
      </w:r>
      <w:r w:rsidR="001A519E">
        <w:rPr>
          <w:rFonts w:ascii="ＭＳ 明朝" w:hAnsi="ＭＳ 明朝"/>
          <w:szCs w:val="24"/>
        </w:rPr>
        <w:t>考え</w:t>
      </w:r>
      <w:r w:rsidRPr="004F305C">
        <w:rPr>
          <w:rFonts w:ascii="ＭＳ 明朝" w:hAnsi="ＭＳ 明朝"/>
          <w:szCs w:val="24"/>
        </w:rPr>
        <w:t>や期待を受けとめ、開かれた学校づくりを推進する</w:t>
      </w:r>
    </w:p>
    <w:p w14:paraId="0871A68B" w14:textId="0502310C" w:rsidR="004F305C" w:rsidRPr="004F305C" w:rsidRDefault="004F305C" w:rsidP="004F305C">
      <w:pPr>
        <w:jc w:val="left"/>
        <w:rPr>
          <w:rFonts w:ascii="ＭＳ 明朝" w:hAnsi="ＭＳ 明朝" w:hint="default"/>
          <w:szCs w:val="24"/>
        </w:rPr>
      </w:pPr>
      <w:r w:rsidRPr="004F305C">
        <w:rPr>
          <w:rFonts w:ascii="ＭＳ 明朝" w:hAnsi="ＭＳ 明朝"/>
          <w:szCs w:val="24"/>
        </w:rPr>
        <w:t xml:space="preserve">   ③　保護者の声に真摯に耳を傾け、適切に対応する（</w:t>
      </w:r>
      <w:r w:rsidR="001A519E">
        <w:rPr>
          <w:rFonts w:ascii="ＭＳ 明朝" w:hAnsi="ＭＳ 明朝"/>
          <w:szCs w:val="24"/>
        </w:rPr>
        <w:t>校内委員会・</w:t>
      </w:r>
      <w:r w:rsidRPr="004F305C">
        <w:rPr>
          <w:rFonts w:ascii="ＭＳ 明朝" w:hAnsi="ＭＳ 明朝"/>
          <w:szCs w:val="24"/>
        </w:rPr>
        <w:t>特別支援・ＳＣ等）</w:t>
      </w:r>
    </w:p>
    <w:p w14:paraId="1CFCA6C7" w14:textId="6D59E5E6" w:rsidR="00FD7719" w:rsidRDefault="004F305C" w:rsidP="00FD7719">
      <w:pPr>
        <w:jc w:val="left"/>
        <w:rPr>
          <w:rFonts w:ascii="ＭＳ 明朝" w:hAnsi="ＭＳ 明朝" w:hint="default"/>
          <w:szCs w:val="24"/>
        </w:rPr>
      </w:pPr>
      <w:r w:rsidRPr="004F305C">
        <w:rPr>
          <w:rFonts w:ascii="ＭＳ 明朝" w:hAnsi="ＭＳ 明朝"/>
          <w:szCs w:val="24"/>
        </w:rPr>
        <w:t xml:space="preserve">   ④  ＰＴＡや青少健の活動等に参加し、保護者・地域との連携を深め</w:t>
      </w:r>
      <w:r w:rsidR="00E132E3">
        <w:rPr>
          <w:rFonts w:ascii="ＭＳ 明朝" w:hAnsi="ＭＳ 明朝"/>
          <w:szCs w:val="24"/>
        </w:rPr>
        <w:t>る。</w:t>
      </w:r>
    </w:p>
    <w:p w14:paraId="0FF39D23" w14:textId="77777777" w:rsidR="000C7C4F" w:rsidRDefault="000C7C4F" w:rsidP="00FD7719">
      <w:pPr>
        <w:jc w:val="left"/>
        <w:rPr>
          <w:rFonts w:ascii="ＭＳ 明朝" w:hAnsi="ＭＳ 明朝" w:hint="default"/>
          <w:szCs w:val="24"/>
        </w:rPr>
      </w:pPr>
    </w:p>
    <w:p w14:paraId="4B3E0FD9" w14:textId="62DE947E" w:rsidR="001A519E" w:rsidRDefault="004F305C" w:rsidP="00FD7719">
      <w:pPr>
        <w:jc w:val="left"/>
        <w:rPr>
          <w:rFonts w:ascii="ＭＳ 明朝" w:hAnsi="ＭＳ 明朝" w:hint="default"/>
          <w:szCs w:val="24"/>
        </w:rPr>
      </w:pPr>
      <w:r w:rsidRPr="004F305C">
        <w:rPr>
          <w:rFonts w:ascii="ＭＳ 明朝" w:hAnsi="ＭＳ 明朝"/>
          <w:szCs w:val="24"/>
        </w:rPr>
        <w:t>（１０）服務規律を遵守する（服務研修の実施・意識向上・声掛け等）</w:t>
      </w:r>
    </w:p>
    <w:p w14:paraId="20BCA111" w14:textId="77777777" w:rsidR="000C7C4F" w:rsidRDefault="000C7C4F" w:rsidP="001A519E">
      <w:pPr>
        <w:jc w:val="left"/>
        <w:rPr>
          <w:rFonts w:ascii="ＭＳ 明朝" w:hAnsi="ＭＳ 明朝" w:hint="default"/>
          <w:szCs w:val="24"/>
        </w:rPr>
      </w:pPr>
    </w:p>
    <w:p w14:paraId="1DD01AEE" w14:textId="0FE008C2" w:rsidR="001A519E" w:rsidRDefault="004F305C" w:rsidP="001A519E">
      <w:pPr>
        <w:jc w:val="left"/>
        <w:rPr>
          <w:rFonts w:ascii="ＭＳ 明朝" w:hAnsi="ＭＳ 明朝" w:hint="default"/>
          <w:szCs w:val="24"/>
        </w:rPr>
      </w:pPr>
      <w:r w:rsidRPr="004F305C">
        <w:rPr>
          <w:rFonts w:ascii="ＭＳ 明朝" w:hAnsi="ＭＳ 明朝"/>
          <w:szCs w:val="24"/>
        </w:rPr>
        <w:t>（１１）「働きたい学校」を目指して、働き方改革の視点から、業務改善を図る</w:t>
      </w:r>
    </w:p>
    <w:p w14:paraId="2B7148FC" w14:textId="4DD2749A" w:rsidR="004F305C" w:rsidRPr="004F305C" w:rsidRDefault="004F305C" w:rsidP="001A519E">
      <w:pPr>
        <w:ind w:firstLineChars="200" w:firstLine="480"/>
        <w:jc w:val="left"/>
        <w:rPr>
          <w:rFonts w:ascii="ＭＳ 明朝" w:hAnsi="ＭＳ 明朝" w:hint="default"/>
          <w:szCs w:val="24"/>
        </w:rPr>
      </w:pPr>
      <w:r w:rsidRPr="004F305C">
        <w:rPr>
          <w:rFonts w:ascii="ＭＳ 明朝" w:hAnsi="ＭＳ 明朝"/>
          <w:szCs w:val="24"/>
        </w:rPr>
        <w:t>①　校務支援システム等ＩＣＴを活用して情報や教材の共有を図る</w:t>
      </w:r>
    </w:p>
    <w:p w14:paraId="3409C4CA" w14:textId="77777777" w:rsidR="004F305C" w:rsidRPr="004F305C" w:rsidRDefault="004F305C" w:rsidP="001A519E">
      <w:pPr>
        <w:ind w:firstLineChars="200" w:firstLine="480"/>
        <w:jc w:val="left"/>
        <w:rPr>
          <w:rFonts w:ascii="ＭＳ 明朝" w:hAnsi="ＭＳ 明朝" w:hint="default"/>
          <w:szCs w:val="24"/>
        </w:rPr>
      </w:pPr>
      <w:r w:rsidRPr="004F305C">
        <w:rPr>
          <w:rFonts w:ascii="ＭＳ 明朝" w:hAnsi="ＭＳ 明朝"/>
          <w:szCs w:val="24"/>
        </w:rPr>
        <w:t>②　個々の経験や技能を活かしたミニ研修会で教職員全体のボトムアップを図る</w:t>
      </w:r>
    </w:p>
    <w:p w14:paraId="75CF39AB" w14:textId="77777777" w:rsidR="004F305C" w:rsidRPr="004F305C" w:rsidRDefault="004F305C" w:rsidP="001A519E">
      <w:pPr>
        <w:ind w:firstLineChars="200" w:firstLine="480"/>
        <w:jc w:val="left"/>
        <w:rPr>
          <w:rFonts w:ascii="ＭＳ 明朝" w:hAnsi="ＭＳ 明朝" w:hint="default"/>
          <w:szCs w:val="24"/>
        </w:rPr>
      </w:pPr>
      <w:r w:rsidRPr="004F305C">
        <w:rPr>
          <w:rFonts w:ascii="ＭＳ 明朝" w:hAnsi="ＭＳ 明朝"/>
          <w:szCs w:val="24"/>
        </w:rPr>
        <w:t>③　コミュニケーションの場を設定し、協働できる職員集団づくりを推進する</w:t>
      </w:r>
    </w:p>
    <w:p w14:paraId="29E44F7B" w14:textId="04ACCC08" w:rsidR="004F305C" w:rsidRDefault="004F305C" w:rsidP="001A519E">
      <w:pPr>
        <w:ind w:firstLineChars="200" w:firstLine="480"/>
        <w:jc w:val="left"/>
        <w:rPr>
          <w:rFonts w:ascii="ＭＳ 明朝" w:hAnsi="ＭＳ 明朝" w:hint="default"/>
          <w:szCs w:val="24"/>
        </w:rPr>
      </w:pPr>
      <w:r w:rsidRPr="004F305C">
        <w:rPr>
          <w:rFonts w:ascii="ＭＳ 明朝" w:hAnsi="ＭＳ 明朝"/>
          <w:szCs w:val="24"/>
        </w:rPr>
        <w:t>④　地域行事への教職員の参加日数及び参加時数について配慮する</w:t>
      </w:r>
      <w:r w:rsidR="001A519E">
        <w:rPr>
          <w:rFonts w:ascii="ＭＳ 明朝" w:hAnsi="ＭＳ 明朝"/>
          <w:szCs w:val="24"/>
        </w:rPr>
        <w:t xml:space="preserve">　　　</w:t>
      </w:r>
    </w:p>
    <w:p w14:paraId="36C9ECFD" w14:textId="68385CF4" w:rsidR="004F305C" w:rsidRPr="004F305C" w:rsidRDefault="001A519E" w:rsidP="001A519E">
      <w:pPr>
        <w:ind w:firstLineChars="200" w:firstLine="480"/>
        <w:jc w:val="left"/>
        <w:rPr>
          <w:rFonts w:ascii="ＭＳ 明朝" w:hAnsi="ＭＳ 明朝" w:hint="default"/>
          <w:szCs w:val="24"/>
        </w:rPr>
      </w:pPr>
      <w:r>
        <w:rPr>
          <w:rFonts w:ascii="ＭＳ 明朝" w:hAnsi="ＭＳ 明朝"/>
          <w:szCs w:val="24"/>
        </w:rPr>
        <w:t xml:space="preserve">⑤　</w:t>
      </w:r>
      <w:r w:rsidR="004F305C" w:rsidRPr="004F305C">
        <w:rPr>
          <w:rFonts w:ascii="ＭＳ 明朝" w:hAnsi="ＭＳ 明朝"/>
          <w:szCs w:val="24"/>
        </w:rPr>
        <w:t>スポーツ</w:t>
      </w:r>
      <w:r>
        <w:rPr>
          <w:rFonts w:ascii="ＭＳ 明朝" w:hAnsi="ＭＳ 明朝"/>
          <w:szCs w:val="24"/>
        </w:rPr>
        <w:t>等</w:t>
      </w:r>
      <w:r w:rsidR="004F305C" w:rsidRPr="004F305C">
        <w:rPr>
          <w:rFonts w:ascii="ＭＳ 明朝" w:hAnsi="ＭＳ 明朝"/>
          <w:szCs w:val="24"/>
        </w:rPr>
        <w:t>を通して親睦を図る</w:t>
      </w:r>
    </w:p>
    <w:sectPr w:rsidR="004F305C" w:rsidRPr="004F305C" w:rsidSect="006A0C95">
      <w:footerReference w:type="even" r:id="rId7"/>
      <w:footerReference w:type="default" r:id="rId8"/>
      <w:footnotePr>
        <w:numRestart w:val="eachPage"/>
      </w:footnotePr>
      <w:endnotePr>
        <w:numFmt w:val="decimal"/>
      </w:endnotePr>
      <w:pgSz w:w="11906" w:h="16838"/>
      <w:pgMar w:top="1440" w:right="1080" w:bottom="1440" w:left="1080" w:header="1134" w:footer="340" w:gutter="0"/>
      <w:cols w:space="720"/>
      <w:docGrid w:linePitch="326" w:charSpace="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EF8E5" w14:textId="77777777" w:rsidR="006A0C95" w:rsidRDefault="006A0C95">
      <w:pPr>
        <w:rPr>
          <w:rFonts w:hint="default"/>
        </w:rPr>
      </w:pPr>
      <w:r>
        <w:separator/>
      </w:r>
    </w:p>
  </w:endnote>
  <w:endnote w:type="continuationSeparator" w:id="0">
    <w:p w14:paraId="659224A1" w14:textId="77777777" w:rsidR="006A0C95" w:rsidRDefault="006A0C95">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F68FE" w14:textId="77777777" w:rsidR="003A276B" w:rsidRDefault="00A76429">
    <w:pPr>
      <w:framePr w:wrap="auto" w:vAnchor="page" w:hAnchor="margin" w:xAlign="center" w:y="16208"/>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7AB9F29" w14:textId="77777777" w:rsidR="003A276B" w:rsidRDefault="003A276B">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F284F" w14:textId="77777777" w:rsidR="003A276B" w:rsidRDefault="00A76429">
    <w:pPr>
      <w:framePr w:wrap="auto" w:vAnchor="page" w:hAnchor="margin" w:xAlign="center" w:y="16208"/>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572A1ADE" w14:textId="77777777" w:rsidR="003A276B" w:rsidRDefault="003A276B">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116D8" w14:textId="77777777" w:rsidR="006A0C95" w:rsidRDefault="006A0C95">
      <w:pPr>
        <w:rPr>
          <w:rFonts w:hint="default"/>
        </w:rPr>
      </w:pPr>
      <w:r>
        <w:separator/>
      </w:r>
    </w:p>
  </w:footnote>
  <w:footnote w:type="continuationSeparator" w:id="0">
    <w:p w14:paraId="5CB1A29F" w14:textId="77777777" w:rsidR="006A0C95" w:rsidRDefault="006A0C95">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D63F8"/>
    <w:multiLevelType w:val="hybridMultilevel"/>
    <w:tmpl w:val="D3305D80"/>
    <w:lvl w:ilvl="0" w:tplc="2A74F69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BDB687D"/>
    <w:multiLevelType w:val="hybridMultilevel"/>
    <w:tmpl w:val="D3305D80"/>
    <w:lvl w:ilvl="0" w:tplc="2A74F69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29"/>
    <w:rsid w:val="00006601"/>
    <w:rsid w:val="00057EEA"/>
    <w:rsid w:val="0006424E"/>
    <w:rsid w:val="000A2890"/>
    <w:rsid w:val="000C7C4F"/>
    <w:rsid w:val="00146197"/>
    <w:rsid w:val="001A519E"/>
    <w:rsid w:val="00230F29"/>
    <w:rsid w:val="00286C07"/>
    <w:rsid w:val="003545FA"/>
    <w:rsid w:val="003A276B"/>
    <w:rsid w:val="00477396"/>
    <w:rsid w:val="00483225"/>
    <w:rsid w:val="004C1219"/>
    <w:rsid w:val="004E2B97"/>
    <w:rsid w:val="004F305C"/>
    <w:rsid w:val="005D0D89"/>
    <w:rsid w:val="0065737D"/>
    <w:rsid w:val="00687D2B"/>
    <w:rsid w:val="006A0C95"/>
    <w:rsid w:val="00701695"/>
    <w:rsid w:val="00752417"/>
    <w:rsid w:val="00870A77"/>
    <w:rsid w:val="008E29A6"/>
    <w:rsid w:val="008F5D4B"/>
    <w:rsid w:val="009D6929"/>
    <w:rsid w:val="00A1457F"/>
    <w:rsid w:val="00A4461A"/>
    <w:rsid w:val="00A76429"/>
    <w:rsid w:val="00B1343D"/>
    <w:rsid w:val="00B71242"/>
    <w:rsid w:val="00C54DDC"/>
    <w:rsid w:val="00C55322"/>
    <w:rsid w:val="00C95DD7"/>
    <w:rsid w:val="00D22159"/>
    <w:rsid w:val="00DD3476"/>
    <w:rsid w:val="00E132E3"/>
    <w:rsid w:val="00E57D22"/>
    <w:rsid w:val="00EC358D"/>
    <w:rsid w:val="00EC4C7D"/>
    <w:rsid w:val="00FD7719"/>
    <w:rsid w:val="00FF0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824CAC"/>
  <w15:chartTrackingRefBased/>
  <w15:docId w15:val="{51DDF355-C638-47CD-9158-2EFEA203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6429"/>
    <w:pPr>
      <w:widowControl w:val="0"/>
      <w:overflowPunct w:val="0"/>
      <w:jc w:val="both"/>
      <w:textAlignment w:val="baseline"/>
    </w:pPr>
    <w:rPr>
      <w:rFonts w:ascii="Times New Roman" w:eastAsia="ＭＳ 明朝" w:hAnsi="Times New Roman"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5D4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5D4B"/>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543</Words>
  <Characters>3101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iche01t@school.local</cp:lastModifiedBy>
  <cp:revision>2</cp:revision>
  <cp:lastPrinted>2024-03-31T23:04:00Z</cp:lastPrinted>
  <dcterms:created xsi:type="dcterms:W3CDTF">2025-05-22T01:17:00Z</dcterms:created>
  <dcterms:modified xsi:type="dcterms:W3CDTF">2025-05-22T01:17:00Z</dcterms:modified>
</cp:coreProperties>
</file>